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B636F" w14:textId="77777777" w:rsidR="00E74CD3" w:rsidRPr="0053534B" w:rsidRDefault="00E74CD3">
      <w:pPr>
        <w:pStyle w:val="Titel"/>
        <w:rPr>
          <w:rFonts w:ascii="Georgia" w:hAnsi="Georgia"/>
          <w:sz w:val="32"/>
          <w:szCs w:val="21"/>
        </w:rPr>
      </w:pPr>
      <w:r w:rsidRPr="0053534B">
        <w:rPr>
          <w:rFonts w:ascii="Georgia" w:hAnsi="Georgia"/>
          <w:sz w:val="32"/>
          <w:szCs w:val="21"/>
        </w:rPr>
        <w:t>A</w:t>
      </w:r>
      <w:r w:rsidR="00430004" w:rsidRPr="0053534B">
        <w:rPr>
          <w:rFonts w:ascii="Georgia" w:hAnsi="Georgia"/>
          <w:sz w:val="32"/>
          <w:szCs w:val="21"/>
        </w:rPr>
        <w:t>NSÆTTELSESKONTRA</w:t>
      </w:r>
      <w:r w:rsidR="00875FB9" w:rsidRPr="0053534B">
        <w:rPr>
          <w:rFonts w:ascii="Georgia" w:hAnsi="Georgia"/>
          <w:sz w:val="32"/>
          <w:szCs w:val="21"/>
        </w:rPr>
        <w:t>K</w:t>
      </w:r>
      <w:r w:rsidR="00430004" w:rsidRPr="0053534B">
        <w:rPr>
          <w:rFonts w:ascii="Georgia" w:hAnsi="Georgia"/>
          <w:sz w:val="32"/>
          <w:szCs w:val="21"/>
        </w:rPr>
        <w:t>T</w:t>
      </w:r>
    </w:p>
    <w:p w14:paraId="624256D7" w14:textId="77777777" w:rsidR="00E74CD3" w:rsidRPr="0053534B" w:rsidRDefault="00E74CD3">
      <w:pPr>
        <w:rPr>
          <w:rFonts w:ascii="Georgia" w:hAnsi="Georgia"/>
          <w:b/>
          <w:sz w:val="21"/>
          <w:szCs w:val="21"/>
        </w:rPr>
      </w:pPr>
    </w:p>
    <w:p w14:paraId="260A54D1" w14:textId="77777777" w:rsidR="009B4916" w:rsidRPr="0053534B" w:rsidRDefault="009B4916">
      <w:pPr>
        <w:rPr>
          <w:rFonts w:ascii="Georgia" w:hAnsi="Georgia"/>
          <w:b/>
          <w:sz w:val="21"/>
          <w:szCs w:val="21"/>
        </w:rPr>
      </w:pPr>
    </w:p>
    <w:p w14:paraId="7564A02D" w14:textId="77777777" w:rsidR="00E74CD3" w:rsidRPr="0053534B" w:rsidRDefault="00E74CD3" w:rsidP="004221C6">
      <w:pPr>
        <w:rPr>
          <w:rFonts w:ascii="Georgia" w:hAnsi="Georgia"/>
          <w:sz w:val="21"/>
          <w:szCs w:val="21"/>
        </w:rPr>
      </w:pPr>
    </w:p>
    <w:p w14:paraId="3061DEC7" w14:textId="77777777" w:rsidR="00E74CD3" w:rsidRPr="0053534B" w:rsidRDefault="00EF2A4B" w:rsidP="004221C6">
      <w:pPr>
        <w:pStyle w:val="Overskrift3"/>
        <w:jc w:val="left"/>
        <w:rPr>
          <w:rFonts w:ascii="Georgia" w:hAnsi="Georgia"/>
          <w:sz w:val="21"/>
          <w:szCs w:val="21"/>
        </w:rPr>
      </w:pPr>
      <w:r w:rsidRPr="0053534B">
        <w:rPr>
          <w:rFonts w:ascii="Georgia" w:hAnsi="Georgia"/>
          <w:sz w:val="21"/>
          <w:szCs w:val="21"/>
        </w:rPr>
        <w:t>Mellem</w:t>
      </w:r>
    </w:p>
    <w:p w14:paraId="35AC38A8" w14:textId="77777777" w:rsidR="00E74CD3" w:rsidRPr="0053534B" w:rsidRDefault="00E74CD3" w:rsidP="004221C6">
      <w:pPr>
        <w:rPr>
          <w:rFonts w:ascii="Georgia" w:hAnsi="Georgia"/>
          <w:sz w:val="21"/>
          <w:szCs w:val="21"/>
        </w:rPr>
      </w:pPr>
    </w:p>
    <w:p w14:paraId="2E9D80BF" w14:textId="77777777" w:rsidR="004221C6" w:rsidRPr="0053534B" w:rsidRDefault="00E74CD3" w:rsidP="004221C6">
      <w:pPr>
        <w:rPr>
          <w:rFonts w:ascii="Georgia" w:hAnsi="Georgia"/>
          <w:sz w:val="21"/>
          <w:szCs w:val="21"/>
        </w:rPr>
      </w:pPr>
      <w:r w:rsidRPr="0053534B">
        <w:rPr>
          <w:rFonts w:ascii="Georgia" w:hAnsi="Georgia"/>
          <w:sz w:val="21"/>
          <w:szCs w:val="21"/>
        </w:rPr>
        <w:t>[</w:t>
      </w:r>
      <w:r w:rsidR="000C62AE">
        <w:rPr>
          <w:rFonts w:ascii="Georgia" w:hAnsi="Georgia"/>
          <w:sz w:val="21"/>
          <w:szCs w:val="21"/>
          <w:highlight w:val="yellow"/>
        </w:rPr>
        <w:t>V</w:t>
      </w:r>
      <w:r w:rsidRPr="0053534B">
        <w:rPr>
          <w:rFonts w:ascii="Georgia" w:hAnsi="Georgia"/>
          <w:sz w:val="21"/>
          <w:szCs w:val="21"/>
          <w:highlight w:val="yellow"/>
        </w:rPr>
        <w:t>irksomhedens navn</w:t>
      </w:r>
      <w:r w:rsidR="004221C6" w:rsidRPr="0053534B">
        <w:rPr>
          <w:rFonts w:ascii="Georgia" w:hAnsi="Georgia"/>
          <w:sz w:val="21"/>
          <w:szCs w:val="21"/>
        </w:rPr>
        <w:t>]</w:t>
      </w:r>
      <w:r w:rsidRPr="0053534B">
        <w:rPr>
          <w:rFonts w:ascii="Georgia" w:hAnsi="Georgia"/>
          <w:sz w:val="21"/>
          <w:szCs w:val="21"/>
        </w:rPr>
        <w:t xml:space="preserve"> </w:t>
      </w:r>
    </w:p>
    <w:p w14:paraId="6B60E152" w14:textId="77777777" w:rsidR="00E74CD3" w:rsidRPr="0053534B" w:rsidRDefault="004221C6" w:rsidP="004221C6">
      <w:pPr>
        <w:rPr>
          <w:rFonts w:ascii="Georgia" w:hAnsi="Georgia"/>
          <w:sz w:val="21"/>
          <w:szCs w:val="21"/>
        </w:rPr>
      </w:pPr>
      <w:r w:rsidRPr="0053534B">
        <w:rPr>
          <w:rFonts w:ascii="Georgia" w:hAnsi="Georgia"/>
          <w:sz w:val="21"/>
          <w:szCs w:val="21"/>
        </w:rPr>
        <w:t>[</w:t>
      </w:r>
      <w:r w:rsidR="000C62AE">
        <w:rPr>
          <w:rFonts w:ascii="Georgia" w:hAnsi="Georgia"/>
          <w:sz w:val="21"/>
          <w:szCs w:val="21"/>
          <w:highlight w:val="yellow"/>
        </w:rPr>
        <w:t>A</w:t>
      </w:r>
      <w:r w:rsidR="00E74CD3" w:rsidRPr="0053534B">
        <w:rPr>
          <w:rFonts w:ascii="Georgia" w:hAnsi="Georgia"/>
          <w:sz w:val="21"/>
          <w:szCs w:val="21"/>
          <w:highlight w:val="yellow"/>
        </w:rPr>
        <w:t>dresse</w:t>
      </w:r>
      <w:r w:rsidR="00E74CD3" w:rsidRPr="0053534B">
        <w:rPr>
          <w:rFonts w:ascii="Georgia" w:hAnsi="Georgia"/>
          <w:sz w:val="21"/>
          <w:szCs w:val="21"/>
        </w:rPr>
        <w:t>]</w:t>
      </w:r>
    </w:p>
    <w:p w14:paraId="7EB100FE" w14:textId="77777777" w:rsidR="004221C6" w:rsidRPr="0053534B" w:rsidRDefault="004221C6" w:rsidP="004221C6">
      <w:pPr>
        <w:rPr>
          <w:rFonts w:ascii="Georgia" w:hAnsi="Georgia"/>
          <w:sz w:val="21"/>
          <w:szCs w:val="21"/>
        </w:rPr>
      </w:pPr>
      <w:r w:rsidRPr="0053534B">
        <w:rPr>
          <w:rFonts w:ascii="Georgia" w:hAnsi="Georgia"/>
          <w:sz w:val="21"/>
          <w:szCs w:val="21"/>
        </w:rPr>
        <w:t>[</w:t>
      </w:r>
      <w:r w:rsidR="000C62AE">
        <w:rPr>
          <w:rFonts w:ascii="Georgia" w:hAnsi="Georgia"/>
          <w:sz w:val="21"/>
          <w:szCs w:val="21"/>
          <w:highlight w:val="yellow"/>
        </w:rPr>
        <w:t>A</w:t>
      </w:r>
      <w:r w:rsidRPr="0053534B">
        <w:rPr>
          <w:rFonts w:ascii="Georgia" w:hAnsi="Georgia"/>
          <w:sz w:val="21"/>
          <w:szCs w:val="21"/>
          <w:highlight w:val="yellow"/>
        </w:rPr>
        <w:t>dresse</w:t>
      </w:r>
      <w:r w:rsidRPr="0053534B">
        <w:rPr>
          <w:rFonts w:ascii="Georgia" w:hAnsi="Georgia"/>
          <w:sz w:val="21"/>
          <w:szCs w:val="21"/>
        </w:rPr>
        <w:t>]</w:t>
      </w:r>
    </w:p>
    <w:p w14:paraId="67801A5D" w14:textId="77777777" w:rsidR="004221C6" w:rsidRPr="0053534B" w:rsidRDefault="004221C6" w:rsidP="004221C6">
      <w:pPr>
        <w:rPr>
          <w:rFonts w:ascii="Georgia" w:hAnsi="Georgia"/>
          <w:sz w:val="21"/>
          <w:szCs w:val="21"/>
        </w:rPr>
      </w:pPr>
      <w:r w:rsidRPr="0053534B">
        <w:rPr>
          <w:rFonts w:ascii="Georgia" w:hAnsi="Georgia"/>
          <w:sz w:val="21"/>
          <w:szCs w:val="21"/>
        </w:rPr>
        <w:t>[</w:t>
      </w:r>
      <w:r w:rsidRPr="0053534B">
        <w:rPr>
          <w:rFonts w:ascii="Georgia" w:hAnsi="Georgia"/>
          <w:sz w:val="21"/>
          <w:szCs w:val="21"/>
          <w:highlight w:val="yellow"/>
        </w:rPr>
        <w:t>CVR-nr.:</w:t>
      </w:r>
      <w:r w:rsidRPr="0053534B">
        <w:rPr>
          <w:rFonts w:ascii="Georgia" w:hAnsi="Georgia"/>
          <w:sz w:val="21"/>
          <w:szCs w:val="21"/>
        </w:rPr>
        <w:t>]</w:t>
      </w:r>
      <w:r w:rsidRPr="0053534B">
        <w:rPr>
          <w:rFonts w:ascii="Georgia" w:hAnsi="Georgia"/>
          <w:sz w:val="21"/>
          <w:szCs w:val="21"/>
        </w:rPr>
        <w:tab/>
      </w:r>
      <w:r w:rsidRPr="0053534B">
        <w:rPr>
          <w:rFonts w:ascii="Georgia" w:hAnsi="Georgia"/>
          <w:sz w:val="21"/>
          <w:szCs w:val="21"/>
        </w:rPr>
        <w:tab/>
      </w:r>
      <w:r w:rsidRPr="0053534B">
        <w:rPr>
          <w:rFonts w:ascii="Georgia" w:hAnsi="Georgia"/>
          <w:sz w:val="21"/>
          <w:szCs w:val="21"/>
        </w:rPr>
        <w:tab/>
      </w:r>
    </w:p>
    <w:p w14:paraId="388058FF" w14:textId="77777777" w:rsidR="00E74CD3" w:rsidRPr="0053534B" w:rsidRDefault="00E74CD3" w:rsidP="004221C6">
      <w:pPr>
        <w:rPr>
          <w:rFonts w:ascii="Georgia" w:hAnsi="Georgia"/>
          <w:sz w:val="21"/>
          <w:szCs w:val="21"/>
        </w:rPr>
      </w:pPr>
      <w:r w:rsidRPr="0053534B">
        <w:rPr>
          <w:rFonts w:ascii="Georgia" w:hAnsi="Georgia"/>
          <w:sz w:val="21"/>
          <w:szCs w:val="21"/>
        </w:rPr>
        <w:t>(herefter kaldet ”</w:t>
      </w:r>
      <w:r w:rsidR="000464B5" w:rsidRPr="0053534B">
        <w:rPr>
          <w:rFonts w:ascii="Georgia" w:hAnsi="Georgia"/>
          <w:sz w:val="21"/>
          <w:szCs w:val="21"/>
        </w:rPr>
        <w:t>v</w:t>
      </w:r>
      <w:r w:rsidRPr="0053534B">
        <w:rPr>
          <w:rFonts w:ascii="Georgia" w:hAnsi="Georgia"/>
          <w:sz w:val="21"/>
          <w:szCs w:val="21"/>
        </w:rPr>
        <w:t>irksomheden”)</w:t>
      </w:r>
    </w:p>
    <w:p w14:paraId="2EE3081A" w14:textId="77777777" w:rsidR="00E74CD3" w:rsidRPr="0053534B" w:rsidRDefault="00E74CD3" w:rsidP="004221C6">
      <w:pPr>
        <w:rPr>
          <w:rFonts w:ascii="Georgia" w:hAnsi="Georgia"/>
          <w:sz w:val="21"/>
          <w:szCs w:val="21"/>
        </w:rPr>
      </w:pPr>
    </w:p>
    <w:p w14:paraId="56BAA2A3" w14:textId="77777777" w:rsidR="00E74CD3" w:rsidRPr="0053534B" w:rsidRDefault="00EF2A4B" w:rsidP="004221C6">
      <w:pPr>
        <w:pStyle w:val="Overskrift3"/>
        <w:jc w:val="left"/>
        <w:rPr>
          <w:rFonts w:ascii="Georgia" w:hAnsi="Georgia"/>
          <w:sz w:val="21"/>
          <w:szCs w:val="21"/>
        </w:rPr>
      </w:pPr>
      <w:r w:rsidRPr="0053534B">
        <w:rPr>
          <w:rFonts w:ascii="Georgia" w:hAnsi="Georgia"/>
          <w:sz w:val="21"/>
          <w:szCs w:val="21"/>
        </w:rPr>
        <w:t>og</w:t>
      </w:r>
    </w:p>
    <w:p w14:paraId="50FE3535" w14:textId="77777777" w:rsidR="00E74CD3" w:rsidRPr="0053534B" w:rsidRDefault="00E74CD3" w:rsidP="004221C6">
      <w:pPr>
        <w:rPr>
          <w:rFonts w:ascii="Georgia" w:hAnsi="Georgia"/>
          <w:sz w:val="21"/>
          <w:szCs w:val="21"/>
        </w:rPr>
      </w:pPr>
    </w:p>
    <w:p w14:paraId="434C24F8" w14:textId="77777777" w:rsidR="004221C6" w:rsidRPr="0053534B" w:rsidRDefault="00E74CD3" w:rsidP="004221C6">
      <w:pPr>
        <w:rPr>
          <w:rFonts w:ascii="Georgia" w:hAnsi="Georgia"/>
          <w:sz w:val="21"/>
          <w:szCs w:val="21"/>
        </w:rPr>
      </w:pPr>
      <w:r w:rsidRPr="0053534B">
        <w:rPr>
          <w:rFonts w:ascii="Georgia" w:hAnsi="Georgia"/>
          <w:sz w:val="21"/>
          <w:szCs w:val="21"/>
        </w:rPr>
        <w:t>[</w:t>
      </w:r>
      <w:r w:rsidR="000C62AE">
        <w:rPr>
          <w:rFonts w:ascii="Georgia" w:hAnsi="Georgia"/>
          <w:sz w:val="21"/>
          <w:szCs w:val="21"/>
          <w:highlight w:val="yellow"/>
        </w:rPr>
        <w:t>M</w:t>
      </w:r>
      <w:r w:rsidR="000D7CBC" w:rsidRPr="0053534B">
        <w:rPr>
          <w:rFonts w:ascii="Georgia" w:hAnsi="Georgia"/>
          <w:sz w:val="21"/>
          <w:szCs w:val="21"/>
          <w:highlight w:val="yellow"/>
        </w:rPr>
        <w:t>edarbejderen</w:t>
      </w:r>
      <w:r w:rsidRPr="0053534B">
        <w:rPr>
          <w:rFonts w:ascii="Georgia" w:hAnsi="Georgia"/>
          <w:sz w:val="21"/>
          <w:szCs w:val="21"/>
          <w:highlight w:val="yellow"/>
        </w:rPr>
        <w:t>s navn</w:t>
      </w:r>
      <w:r w:rsidR="004221C6" w:rsidRPr="0053534B">
        <w:rPr>
          <w:rFonts w:ascii="Georgia" w:hAnsi="Georgia"/>
          <w:sz w:val="21"/>
          <w:szCs w:val="21"/>
        </w:rPr>
        <w:t>]</w:t>
      </w:r>
    </w:p>
    <w:p w14:paraId="5B331B74" w14:textId="77777777" w:rsidR="004221C6" w:rsidRPr="0053534B" w:rsidRDefault="004221C6" w:rsidP="004221C6">
      <w:pPr>
        <w:rPr>
          <w:rFonts w:ascii="Georgia" w:hAnsi="Georgia"/>
          <w:sz w:val="21"/>
          <w:szCs w:val="21"/>
        </w:rPr>
      </w:pPr>
      <w:r w:rsidRPr="0053534B">
        <w:rPr>
          <w:rFonts w:ascii="Georgia" w:hAnsi="Georgia"/>
          <w:sz w:val="21"/>
          <w:szCs w:val="21"/>
        </w:rPr>
        <w:t>[</w:t>
      </w:r>
      <w:r w:rsidR="000C62AE">
        <w:rPr>
          <w:rFonts w:ascii="Georgia" w:hAnsi="Georgia"/>
          <w:sz w:val="21"/>
          <w:szCs w:val="21"/>
          <w:highlight w:val="yellow"/>
        </w:rPr>
        <w:t>A</w:t>
      </w:r>
      <w:r w:rsidRPr="0053534B">
        <w:rPr>
          <w:rFonts w:ascii="Georgia" w:hAnsi="Georgia"/>
          <w:sz w:val="21"/>
          <w:szCs w:val="21"/>
          <w:highlight w:val="yellow"/>
        </w:rPr>
        <w:t>dresse</w:t>
      </w:r>
      <w:r w:rsidRPr="0053534B">
        <w:rPr>
          <w:rFonts w:ascii="Georgia" w:hAnsi="Georgia"/>
          <w:sz w:val="21"/>
          <w:szCs w:val="21"/>
        </w:rPr>
        <w:t>]</w:t>
      </w:r>
    </w:p>
    <w:p w14:paraId="52B1176B" w14:textId="77777777" w:rsidR="004221C6" w:rsidRPr="0053534B" w:rsidRDefault="004221C6" w:rsidP="004221C6">
      <w:pPr>
        <w:rPr>
          <w:rFonts w:ascii="Georgia" w:hAnsi="Georgia"/>
          <w:sz w:val="21"/>
          <w:szCs w:val="21"/>
        </w:rPr>
      </w:pPr>
      <w:r w:rsidRPr="0053534B">
        <w:rPr>
          <w:rFonts w:ascii="Georgia" w:hAnsi="Georgia"/>
          <w:sz w:val="21"/>
          <w:szCs w:val="21"/>
        </w:rPr>
        <w:t>[</w:t>
      </w:r>
      <w:r w:rsidR="000C62AE">
        <w:rPr>
          <w:rFonts w:ascii="Georgia" w:hAnsi="Georgia"/>
          <w:sz w:val="21"/>
          <w:szCs w:val="21"/>
          <w:highlight w:val="yellow"/>
        </w:rPr>
        <w:t>A</w:t>
      </w:r>
      <w:r w:rsidRPr="0053534B">
        <w:rPr>
          <w:rFonts w:ascii="Georgia" w:hAnsi="Georgia"/>
          <w:sz w:val="21"/>
          <w:szCs w:val="21"/>
          <w:highlight w:val="yellow"/>
        </w:rPr>
        <w:t>dresse</w:t>
      </w:r>
      <w:r w:rsidRPr="0053534B">
        <w:rPr>
          <w:rFonts w:ascii="Georgia" w:hAnsi="Georgia"/>
          <w:sz w:val="21"/>
          <w:szCs w:val="21"/>
        </w:rPr>
        <w:t>]</w:t>
      </w:r>
    </w:p>
    <w:p w14:paraId="6EDC3B63" w14:textId="77777777" w:rsidR="004221C6" w:rsidRPr="0053534B" w:rsidRDefault="004221C6" w:rsidP="004221C6">
      <w:pPr>
        <w:rPr>
          <w:rFonts w:ascii="Georgia" w:hAnsi="Georgia"/>
          <w:sz w:val="21"/>
          <w:szCs w:val="21"/>
        </w:rPr>
      </w:pPr>
      <w:r w:rsidRPr="0053534B">
        <w:rPr>
          <w:rFonts w:ascii="Georgia" w:hAnsi="Georgia"/>
          <w:sz w:val="21"/>
          <w:szCs w:val="21"/>
        </w:rPr>
        <w:t>[</w:t>
      </w:r>
      <w:r w:rsidR="00D42C4B">
        <w:rPr>
          <w:rFonts w:ascii="Georgia" w:hAnsi="Georgia"/>
          <w:sz w:val="21"/>
          <w:szCs w:val="21"/>
          <w:highlight w:val="yellow"/>
        </w:rPr>
        <w:t>Privat e</w:t>
      </w:r>
      <w:r w:rsidR="000C62AE">
        <w:rPr>
          <w:rFonts w:ascii="Georgia" w:hAnsi="Georgia"/>
          <w:sz w:val="21"/>
          <w:szCs w:val="21"/>
          <w:highlight w:val="yellow"/>
        </w:rPr>
        <w:t>-</w:t>
      </w:r>
      <w:r w:rsidR="00D42C4B">
        <w:rPr>
          <w:rFonts w:ascii="Georgia" w:hAnsi="Georgia"/>
          <w:sz w:val="21"/>
          <w:szCs w:val="21"/>
          <w:highlight w:val="yellow"/>
        </w:rPr>
        <w:t>mail</w:t>
      </w:r>
      <w:r w:rsidRPr="0053534B">
        <w:rPr>
          <w:rFonts w:ascii="Georgia" w:hAnsi="Georgia"/>
          <w:sz w:val="21"/>
          <w:szCs w:val="21"/>
          <w:highlight w:val="yellow"/>
        </w:rPr>
        <w:t>:</w:t>
      </w:r>
      <w:r w:rsidRPr="0053534B">
        <w:rPr>
          <w:rFonts w:ascii="Georgia" w:hAnsi="Georgia"/>
          <w:sz w:val="21"/>
          <w:szCs w:val="21"/>
        </w:rPr>
        <w:t>]</w:t>
      </w:r>
      <w:r w:rsidRPr="0053534B">
        <w:rPr>
          <w:rFonts w:ascii="Georgia" w:hAnsi="Georgia"/>
          <w:sz w:val="21"/>
          <w:szCs w:val="21"/>
        </w:rPr>
        <w:tab/>
      </w:r>
      <w:r w:rsidRPr="0053534B">
        <w:rPr>
          <w:rFonts w:ascii="Georgia" w:hAnsi="Georgia"/>
          <w:sz w:val="21"/>
          <w:szCs w:val="21"/>
        </w:rPr>
        <w:tab/>
      </w:r>
      <w:r w:rsidRPr="0053534B">
        <w:rPr>
          <w:rFonts w:ascii="Georgia" w:hAnsi="Georgia"/>
          <w:sz w:val="21"/>
          <w:szCs w:val="21"/>
        </w:rPr>
        <w:tab/>
      </w:r>
    </w:p>
    <w:p w14:paraId="11DF24CD" w14:textId="77777777" w:rsidR="00E74CD3" w:rsidRPr="0053534B" w:rsidRDefault="00E74CD3" w:rsidP="004221C6">
      <w:pPr>
        <w:rPr>
          <w:rFonts w:ascii="Georgia" w:hAnsi="Georgia"/>
          <w:sz w:val="21"/>
          <w:szCs w:val="21"/>
        </w:rPr>
      </w:pPr>
      <w:r w:rsidRPr="0053534B">
        <w:rPr>
          <w:rFonts w:ascii="Georgia" w:hAnsi="Georgia"/>
          <w:sz w:val="21"/>
          <w:szCs w:val="21"/>
        </w:rPr>
        <w:t>(herefter kaldet ”</w:t>
      </w:r>
      <w:r w:rsidR="000464B5" w:rsidRPr="0053534B">
        <w:rPr>
          <w:rFonts w:ascii="Georgia" w:hAnsi="Georgia"/>
          <w:sz w:val="21"/>
          <w:szCs w:val="21"/>
        </w:rPr>
        <w:t>m</w:t>
      </w:r>
      <w:r w:rsidR="000D7CBC" w:rsidRPr="0053534B">
        <w:rPr>
          <w:rFonts w:ascii="Georgia" w:hAnsi="Georgia"/>
          <w:sz w:val="21"/>
          <w:szCs w:val="21"/>
        </w:rPr>
        <w:t>edarbejderen</w:t>
      </w:r>
      <w:r w:rsidRPr="0053534B">
        <w:rPr>
          <w:rFonts w:ascii="Georgia" w:hAnsi="Georgia"/>
          <w:sz w:val="21"/>
          <w:szCs w:val="21"/>
        </w:rPr>
        <w:t>”)</w:t>
      </w:r>
    </w:p>
    <w:p w14:paraId="38938C3D" w14:textId="77777777" w:rsidR="00E74CD3" w:rsidRPr="0053534B" w:rsidRDefault="00E74CD3" w:rsidP="004221C6">
      <w:pPr>
        <w:rPr>
          <w:rFonts w:ascii="Georgia" w:hAnsi="Georgia"/>
          <w:sz w:val="21"/>
          <w:szCs w:val="21"/>
        </w:rPr>
      </w:pPr>
    </w:p>
    <w:p w14:paraId="0F77C9BE" w14:textId="77777777" w:rsidR="00E74CD3" w:rsidRPr="0053534B" w:rsidRDefault="004221C6" w:rsidP="004221C6">
      <w:pPr>
        <w:rPr>
          <w:rFonts w:ascii="Georgia" w:hAnsi="Georgia"/>
          <w:sz w:val="21"/>
          <w:szCs w:val="21"/>
        </w:rPr>
      </w:pPr>
      <w:r w:rsidRPr="0053534B">
        <w:rPr>
          <w:rFonts w:ascii="Georgia" w:hAnsi="Georgia"/>
          <w:sz w:val="21"/>
          <w:szCs w:val="21"/>
        </w:rPr>
        <w:t>(</w:t>
      </w:r>
      <w:r w:rsidR="00E74CD3" w:rsidRPr="0053534B">
        <w:rPr>
          <w:rFonts w:ascii="Georgia" w:hAnsi="Georgia"/>
          <w:sz w:val="21"/>
          <w:szCs w:val="21"/>
        </w:rPr>
        <w:t>herefter til sammen kaldet ”</w:t>
      </w:r>
      <w:r w:rsidR="000464B5" w:rsidRPr="0053534B">
        <w:rPr>
          <w:rFonts w:ascii="Georgia" w:hAnsi="Georgia"/>
          <w:sz w:val="21"/>
          <w:szCs w:val="21"/>
        </w:rPr>
        <w:t>p</w:t>
      </w:r>
      <w:r w:rsidR="00E74CD3" w:rsidRPr="0053534B">
        <w:rPr>
          <w:rFonts w:ascii="Georgia" w:hAnsi="Georgia"/>
          <w:sz w:val="21"/>
          <w:szCs w:val="21"/>
        </w:rPr>
        <w:t>arterne”)</w:t>
      </w:r>
    </w:p>
    <w:p w14:paraId="01833FBD" w14:textId="77777777" w:rsidR="00E74CD3" w:rsidRPr="0053534B" w:rsidRDefault="00E74CD3">
      <w:pPr>
        <w:rPr>
          <w:rFonts w:ascii="Georgia" w:hAnsi="Georgia"/>
          <w:sz w:val="21"/>
          <w:szCs w:val="21"/>
        </w:rPr>
      </w:pPr>
    </w:p>
    <w:p w14:paraId="2330F49A" w14:textId="77777777" w:rsidR="00E74CD3" w:rsidRPr="0053534B" w:rsidRDefault="00E74CD3">
      <w:pPr>
        <w:rPr>
          <w:rFonts w:ascii="Georgia" w:hAnsi="Georgia"/>
          <w:sz w:val="21"/>
          <w:szCs w:val="21"/>
        </w:rPr>
      </w:pPr>
    </w:p>
    <w:p w14:paraId="2824819A" w14:textId="65A34758" w:rsidR="00E74CD3" w:rsidRPr="0053534B" w:rsidRDefault="00174C58" w:rsidP="00174C58">
      <w:pPr>
        <w:jc w:val="both"/>
        <w:rPr>
          <w:rFonts w:ascii="Georgia" w:hAnsi="Georgia"/>
          <w:b/>
          <w:sz w:val="21"/>
          <w:szCs w:val="21"/>
        </w:rPr>
      </w:pPr>
      <w:r>
        <w:rPr>
          <w:rFonts w:ascii="Georgia" w:hAnsi="Georgia"/>
          <w:b/>
          <w:sz w:val="21"/>
          <w:szCs w:val="21"/>
        </w:rPr>
        <w:t xml:space="preserve">1. </w:t>
      </w:r>
      <w:r w:rsidR="00E74CD3" w:rsidRPr="0053534B">
        <w:rPr>
          <w:rFonts w:ascii="Georgia" w:hAnsi="Georgia"/>
          <w:b/>
          <w:sz w:val="21"/>
          <w:szCs w:val="21"/>
        </w:rPr>
        <w:t>Titel, ansættelsestidspunkt og arbejdssted</w:t>
      </w:r>
    </w:p>
    <w:p w14:paraId="1B8CC521" w14:textId="77777777" w:rsidR="002F065E" w:rsidRPr="0053534B" w:rsidRDefault="002F065E">
      <w:pPr>
        <w:jc w:val="both"/>
        <w:rPr>
          <w:rFonts w:ascii="Georgia" w:hAnsi="Georgia"/>
          <w:sz w:val="21"/>
          <w:szCs w:val="21"/>
        </w:rPr>
      </w:pPr>
    </w:p>
    <w:p w14:paraId="02734C76" w14:textId="487F0B6D" w:rsidR="006D62A0" w:rsidRPr="0053534B" w:rsidRDefault="000D7CBC">
      <w:pPr>
        <w:jc w:val="both"/>
        <w:rPr>
          <w:rFonts w:ascii="Georgia" w:hAnsi="Georgia"/>
          <w:sz w:val="21"/>
          <w:szCs w:val="21"/>
        </w:rPr>
      </w:pPr>
      <w:r w:rsidRPr="0053534B">
        <w:rPr>
          <w:rFonts w:ascii="Georgia" w:hAnsi="Georgia"/>
          <w:sz w:val="21"/>
          <w:szCs w:val="21"/>
        </w:rPr>
        <w:t>Medarbejderen</w:t>
      </w:r>
      <w:r w:rsidR="00E74CD3" w:rsidRPr="0053534B">
        <w:rPr>
          <w:rFonts w:ascii="Georgia" w:hAnsi="Georgia"/>
          <w:sz w:val="21"/>
          <w:szCs w:val="21"/>
        </w:rPr>
        <w:t xml:space="preserve"> ansættes </w:t>
      </w:r>
      <w:r w:rsidR="00367BAD" w:rsidRPr="0053534B">
        <w:rPr>
          <w:rFonts w:ascii="Georgia" w:hAnsi="Georgia"/>
          <w:sz w:val="21"/>
          <w:szCs w:val="21"/>
        </w:rPr>
        <w:t>med virkning fra den [</w:t>
      </w:r>
      <w:r w:rsidR="00367BAD" w:rsidRPr="0053534B">
        <w:rPr>
          <w:rFonts w:ascii="Georgia" w:hAnsi="Georgia"/>
          <w:sz w:val="21"/>
          <w:szCs w:val="21"/>
          <w:highlight w:val="yellow"/>
        </w:rPr>
        <w:t>dato</w:t>
      </w:r>
      <w:r w:rsidR="00367BAD" w:rsidRPr="0053534B">
        <w:rPr>
          <w:rFonts w:ascii="Georgia" w:hAnsi="Georgia"/>
          <w:sz w:val="21"/>
          <w:szCs w:val="21"/>
        </w:rPr>
        <w:t>]</w:t>
      </w:r>
      <w:r w:rsidR="004221C6" w:rsidRPr="0053534B">
        <w:rPr>
          <w:rFonts w:ascii="Georgia" w:hAnsi="Georgia"/>
          <w:sz w:val="21"/>
          <w:szCs w:val="21"/>
        </w:rPr>
        <w:t xml:space="preserve"> </w:t>
      </w:r>
      <w:r w:rsidR="00367BAD" w:rsidRPr="0053534B">
        <w:rPr>
          <w:rFonts w:ascii="Georgia" w:hAnsi="Georgia"/>
          <w:sz w:val="21"/>
          <w:szCs w:val="21"/>
        </w:rPr>
        <w:t xml:space="preserve">i stillingen </w:t>
      </w:r>
      <w:r w:rsidR="00E74CD3" w:rsidRPr="0053534B">
        <w:rPr>
          <w:rFonts w:ascii="Georgia" w:hAnsi="Georgia"/>
          <w:sz w:val="21"/>
          <w:szCs w:val="21"/>
        </w:rPr>
        <w:t>som [</w:t>
      </w:r>
      <w:r w:rsidR="00E74CD3" w:rsidRPr="0053534B">
        <w:rPr>
          <w:rFonts w:ascii="Georgia" w:hAnsi="Georgia"/>
          <w:sz w:val="21"/>
          <w:szCs w:val="21"/>
          <w:highlight w:val="yellow"/>
        </w:rPr>
        <w:t>titel</w:t>
      </w:r>
      <w:r w:rsidR="00E74CD3" w:rsidRPr="0053534B">
        <w:rPr>
          <w:rFonts w:ascii="Georgia" w:hAnsi="Georgia"/>
          <w:sz w:val="21"/>
          <w:szCs w:val="21"/>
        </w:rPr>
        <w:t>].</w:t>
      </w:r>
      <w:r w:rsidR="004221C6" w:rsidRPr="0053534B">
        <w:rPr>
          <w:rFonts w:ascii="Georgia" w:hAnsi="Georgia"/>
          <w:sz w:val="21"/>
          <w:szCs w:val="21"/>
        </w:rPr>
        <w:t xml:space="preserve"> </w:t>
      </w:r>
      <w:r w:rsidR="00057C8E" w:rsidRPr="061E3BAB">
        <w:rPr>
          <w:rFonts w:ascii="Georgia" w:hAnsi="Georgia"/>
          <w:sz w:val="21"/>
          <w:szCs w:val="21"/>
        </w:rPr>
        <w:t>[</w:t>
      </w:r>
      <w:r w:rsidR="00057C8E" w:rsidRPr="061E3BAB">
        <w:rPr>
          <w:rFonts w:ascii="Georgia" w:hAnsi="Georgia"/>
          <w:sz w:val="21"/>
          <w:szCs w:val="21"/>
          <w:highlight w:val="yellow"/>
        </w:rPr>
        <w:t>Som bilag X er vedlagt en jobbeskrivelse</w:t>
      </w:r>
      <w:r w:rsidR="00057C8E" w:rsidRPr="061E3BAB">
        <w:rPr>
          <w:rFonts w:ascii="Georgia" w:hAnsi="Georgia"/>
          <w:sz w:val="21"/>
          <w:szCs w:val="21"/>
        </w:rPr>
        <w:t>].</w:t>
      </w:r>
    </w:p>
    <w:p w14:paraId="1C48EEF3" w14:textId="77777777" w:rsidR="006D62A0" w:rsidRPr="0053534B" w:rsidRDefault="006D62A0">
      <w:pPr>
        <w:jc w:val="both"/>
        <w:rPr>
          <w:rFonts w:ascii="Georgia" w:hAnsi="Georgia"/>
          <w:sz w:val="21"/>
          <w:szCs w:val="21"/>
        </w:rPr>
      </w:pPr>
    </w:p>
    <w:p w14:paraId="35039238" w14:textId="77777777" w:rsidR="004221C6" w:rsidRPr="0053534B" w:rsidRDefault="006D62A0">
      <w:pPr>
        <w:jc w:val="both"/>
        <w:rPr>
          <w:rFonts w:ascii="Georgia" w:hAnsi="Georgia"/>
          <w:sz w:val="21"/>
          <w:szCs w:val="21"/>
        </w:rPr>
      </w:pPr>
      <w:r w:rsidRPr="0053534B">
        <w:rPr>
          <w:rFonts w:ascii="Georgia" w:hAnsi="Georgia"/>
          <w:sz w:val="21"/>
          <w:szCs w:val="21"/>
        </w:rPr>
        <w:t>[</w:t>
      </w:r>
      <w:r w:rsidRPr="0053534B">
        <w:rPr>
          <w:rFonts w:ascii="Georgia" w:hAnsi="Georgia"/>
          <w:sz w:val="21"/>
          <w:szCs w:val="21"/>
          <w:highlight w:val="yellow"/>
        </w:rPr>
        <w:t>Som følge af tidligere ansættelse i virksomheden beregnes medarbejderens anciennitet fra</w:t>
      </w:r>
      <w:r w:rsidRPr="0053534B">
        <w:rPr>
          <w:rFonts w:ascii="Georgia" w:hAnsi="Georgia"/>
          <w:sz w:val="21"/>
          <w:szCs w:val="21"/>
        </w:rPr>
        <w:t xml:space="preserve"> </w:t>
      </w:r>
      <w:r w:rsidR="00D03A1A" w:rsidRPr="0053534B">
        <w:rPr>
          <w:rFonts w:ascii="Georgia" w:hAnsi="Georgia"/>
          <w:sz w:val="21"/>
          <w:szCs w:val="21"/>
        </w:rPr>
        <w:t>[</w:t>
      </w:r>
      <w:r w:rsidR="00D03A1A" w:rsidRPr="0053534B">
        <w:rPr>
          <w:rFonts w:ascii="Georgia" w:hAnsi="Georgia"/>
          <w:sz w:val="21"/>
          <w:szCs w:val="21"/>
          <w:highlight w:val="yellow"/>
        </w:rPr>
        <w:t>dato</w:t>
      </w:r>
      <w:r w:rsidR="00D03A1A" w:rsidRPr="0053534B">
        <w:rPr>
          <w:rFonts w:ascii="Georgia" w:hAnsi="Georgia"/>
          <w:sz w:val="21"/>
          <w:szCs w:val="21"/>
        </w:rPr>
        <w:t>].</w:t>
      </w:r>
      <w:r w:rsidRPr="0053534B">
        <w:rPr>
          <w:rFonts w:ascii="Georgia" w:hAnsi="Georgia"/>
          <w:sz w:val="21"/>
          <w:szCs w:val="21"/>
        </w:rPr>
        <w:t xml:space="preserve"> </w:t>
      </w:r>
      <w:r w:rsidRPr="0053534B">
        <w:rPr>
          <w:rFonts w:ascii="Georgia" w:hAnsi="Georgia"/>
          <w:sz w:val="21"/>
          <w:szCs w:val="21"/>
          <w:highlight w:val="yellow"/>
        </w:rPr>
        <w:t>Denne ansættelseskontrakt erstatter alle tidligere ansættelseskontrakter indgået mellem parterne.</w:t>
      </w:r>
      <w:r w:rsidRPr="0053534B">
        <w:rPr>
          <w:rFonts w:ascii="Georgia" w:hAnsi="Georgia"/>
          <w:sz w:val="21"/>
          <w:szCs w:val="21"/>
        </w:rPr>
        <w:t>]</w:t>
      </w:r>
      <w:r w:rsidR="00E74CD3" w:rsidRPr="0053534B">
        <w:rPr>
          <w:rFonts w:ascii="Georgia" w:hAnsi="Georgia"/>
          <w:sz w:val="21"/>
          <w:szCs w:val="21"/>
        </w:rPr>
        <w:t xml:space="preserve"> </w:t>
      </w:r>
    </w:p>
    <w:p w14:paraId="650D4E70" w14:textId="77777777" w:rsidR="004221C6" w:rsidRPr="0053534B" w:rsidRDefault="004221C6">
      <w:pPr>
        <w:jc w:val="both"/>
        <w:rPr>
          <w:rFonts w:ascii="Georgia" w:hAnsi="Georgia"/>
          <w:sz w:val="21"/>
          <w:szCs w:val="21"/>
        </w:rPr>
      </w:pPr>
    </w:p>
    <w:p w14:paraId="4A8709F2" w14:textId="3BE8AD33" w:rsidR="00E74CD3" w:rsidRDefault="00367BAD">
      <w:pPr>
        <w:jc w:val="both"/>
        <w:rPr>
          <w:rFonts w:ascii="Georgia" w:hAnsi="Georgia"/>
          <w:sz w:val="21"/>
          <w:szCs w:val="21"/>
        </w:rPr>
      </w:pPr>
      <w:r w:rsidRPr="0053534B">
        <w:rPr>
          <w:rFonts w:ascii="Georgia" w:hAnsi="Georgia"/>
          <w:sz w:val="21"/>
          <w:szCs w:val="21"/>
        </w:rPr>
        <w:t>Arbejdsstedet er på</w:t>
      </w:r>
      <w:r w:rsidR="00E74CD3" w:rsidRPr="0053534B">
        <w:rPr>
          <w:rFonts w:ascii="Georgia" w:hAnsi="Georgia"/>
          <w:sz w:val="21"/>
          <w:szCs w:val="21"/>
        </w:rPr>
        <w:t xml:space="preserve"> virksomhed</w:t>
      </w:r>
      <w:r w:rsidRPr="0053534B">
        <w:rPr>
          <w:rFonts w:ascii="Georgia" w:hAnsi="Georgia"/>
          <w:sz w:val="21"/>
          <w:szCs w:val="21"/>
        </w:rPr>
        <w:t>ens</w:t>
      </w:r>
      <w:r w:rsidR="004C7FA6" w:rsidRPr="0053534B">
        <w:rPr>
          <w:rFonts w:ascii="Georgia" w:hAnsi="Georgia"/>
          <w:sz w:val="21"/>
          <w:szCs w:val="21"/>
        </w:rPr>
        <w:t xml:space="preserve"> </w:t>
      </w:r>
      <w:r w:rsidR="00E74CD3" w:rsidRPr="0053534B">
        <w:rPr>
          <w:rFonts w:ascii="Georgia" w:hAnsi="Georgia"/>
          <w:sz w:val="21"/>
          <w:szCs w:val="21"/>
        </w:rPr>
        <w:t>adresse [</w:t>
      </w:r>
      <w:r w:rsidR="00D03A1A" w:rsidRPr="0053534B">
        <w:rPr>
          <w:rFonts w:ascii="Georgia" w:hAnsi="Georgia"/>
          <w:sz w:val="21"/>
          <w:szCs w:val="21"/>
          <w:highlight w:val="yellow"/>
        </w:rPr>
        <w:t>og/</w:t>
      </w:r>
      <w:r w:rsidR="00E74CD3" w:rsidRPr="0053534B">
        <w:rPr>
          <w:rFonts w:ascii="Georgia" w:hAnsi="Georgia"/>
          <w:sz w:val="21"/>
          <w:szCs w:val="21"/>
          <w:highlight w:val="yellow"/>
        </w:rPr>
        <w:t>eller anden adresse</w:t>
      </w:r>
      <w:r w:rsidR="00E74CD3" w:rsidRPr="0053534B">
        <w:rPr>
          <w:rFonts w:ascii="Georgia" w:hAnsi="Georgia"/>
          <w:sz w:val="21"/>
          <w:szCs w:val="21"/>
        </w:rPr>
        <w:t xml:space="preserve">]. </w:t>
      </w:r>
      <w:r w:rsidR="00057C8E" w:rsidRPr="132F92F7">
        <w:rPr>
          <w:rFonts w:ascii="Georgia" w:hAnsi="Georgia"/>
          <w:sz w:val="21"/>
          <w:szCs w:val="21"/>
        </w:rPr>
        <w:t>[</w:t>
      </w:r>
      <w:r w:rsidR="00057C8E" w:rsidRPr="132F92F7">
        <w:rPr>
          <w:rFonts w:ascii="Georgia" w:hAnsi="Georgia"/>
          <w:sz w:val="21"/>
          <w:szCs w:val="21"/>
          <w:highlight w:val="yellow"/>
        </w:rPr>
        <w:t>En vis rejseaktivitet i ind- og udland må forventes</w:t>
      </w:r>
      <w:r w:rsidR="00057C8E" w:rsidRPr="132F92F7">
        <w:rPr>
          <w:rFonts w:ascii="Georgia" w:hAnsi="Georgia"/>
          <w:sz w:val="21"/>
          <w:szCs w:val="21"/>
        </w:rPr>
        <w:t>].</w:t>
      </w:r>
    </w:p>
    <w:p w14:paraId="68494ED3" w14:textId="5F61D190" w:rsidR="00057C8E" w:rsidRDefault="00057C8E">
      <w:pPr>
        <w:jc w:val="both"/>
        <w:rPr>
          <w:rFonts w:ascii="Georgia" w:hAnsi="Georgia"/>
          <w:sz w:val="21"/>
          <w:szCs w:val="21"/>
        </w:rPr>
      </w:pPr>
    </w:p>
    <w:p w14:paraId="59EF58E2" w14:textId="77777777" w:rsidR="00057C8E" w:rsidRDefault="00057C8E" w:rsidP="00057C8E">
      <w:pPr>
        <w:jc w:val="both"/>
        <w:rPr>
          <w:rFonts w:ascii="Georgia" w:hAnsi="Georgia"/>
          <w:i/>
          <w:iCs/>
          <w:sz w:val="21"/>
          <w:szCs w:val="21"/>
          <w:u w:val="single"/>
        </w:rPr>
      </w:pPr>
      <w:r w:rsidRPr="132F92F7">
        <w:rPr>
          <w:rFonts w:ascii="Georgia" w:hAnsi="Georgia"/>
          <w:i/>
          <w:iCs/>
          <w:sz w:val="21"/>
          <w:szCs w:val="21"/>
          <w:u w:val="single"/>
        </w:rPr>
        <w:t>Indsæt for tidsbegrænset ansatte</w:t>
      </w:r>
    </w:p>
    <w:p w14:paraId="4E31B1BD" w14:textId="77777777" w:rsidR="00057C8E" w:rsidRDefault="00057C8E" w:rsidP="00057C8E">
      <w:pPr>
        <w:jc w:val="both"/>
        <w:rPr>
          <w:rFonts w:ascii="Georgia" w:hAnsi="Georgia"/>
          <w:b/>
          <w:bCs/>
          <w:sz w:val="21"/>
          <w:szCs w:val="21"/>
        </w:rPr>
      </w:pPr>
    </w:p>
    <w:p w14:paraId="637C7F1E" w14:textId="77777777" w:rsidR="00057C8E" w:rsidRDefault="00057C8E" w:rsidP="00057C8E">
      <w:pPr>
        <w:jc w:val="both"/>
        <w:rPr>
          <w:rFonts w:ascii="Georgia" w:hAnsi="Georgia"/>
          <w:b/>
          <w:bCs/>
          <w:sz w:val="21"/>
          <w:szCs w:val="21"/>
          <w:highlight w:val="yellow"/>
        </w:rPr>
      </w:pPr>
      <w:r w:rsidRPr="132F92F7">
        <w:rPr>
          <w:rFonts w:ascii="Georgia" w:hAnsi="Georgia"/>
          <w:sz w:val="21"/>
          <w:szCs w:val="21"/>
          <w:highlight w:val="yellow"/>
        </w:rPr>
        <w:t>Ansættelsesforholdet ophører uden yderligere varsel den: [slutdato for ansættelse].</w:t>
      </w:r>
    </w:p>
    <w:p w14:paraId="46B16425" w14:textId="77777777" w:rsidR="00057C8E" w:rsidRPr="0053534B" w:rsidRDefault="00057C8E">
      <w:pPr>
        <w:jc w:val="both"/>
        <w:rPr>
          <w:rFonts w:ascii="Georgia" w:hAnsi="Georgia"/>
          <w:sz w:val="21"/>
          <w:szCs w:val="21"/>
        </w:rPr>
      </w:pPr>
    </w:p>
    <w:p w14:paraId="3995769C" w14:textId="77777777" w:rsidR="00A84938" w:rsidRPr="0053534B" w:rsidRDefault="00A84938">
      <w:pPr>
        <w:jc w:val="both"/>
        <w:rPr>
          <w:rFonts w:ascii="Georgia" w:hAnsi="Georgia"/>
          <w:b/>
          <w:sz w:val="21"/>
          <w:szCs w:val="21"/>
        </w:rPr>
      </w:pPr>
    </w:p>
    <w:p w14:paraId="35F41584" w14:textId="32BF5135" w:rsidR="00E74CD3" w:rsidRPr="0053534B" w:rsidRDefault="00174C58" w:rsidP="00174C58">
      <w:pPr>
        <w:jc w:val="both"/>
        <w:rPr>
          <w:rFonts w:ascii="Georgia" w:hAnsi="Georgia"/>
          <w:b/>
          <w:sz w:val="21"/>
          <w:szCs w:val="21"/>
        </w:rPr>
      </w:pPr>
      <w:r>
        <w:rPr>
          <w:rFonts w:ascii="Georgia" w:hAnsi="Georgia"/>
          <w:b/>
          <w:sz w:val="21"/>
          <w:szCs w:val="21"/>
        </w:rPr>
        <w:t xml:space="preserve">2. </w:t>
      </w:r>
      <w:r w:rsidR="00E74CD3" w:rsidRPr="0053534B">
        <w:rPr>
          <w:rFonts w:ascii="Georgia" w:hAnsi="Georgia"/>
          <w:b/>
          <w:sz w:val="21"/>
          <w:szCs w:val="21"/>
        </w:rPr>
        <w:t>Arbejdstid</w:t>
      </w:r>
    </w:p>
    <w:p w14:paraId="6FEA306F" w14:textId="77777777" w:rsidR="00E74CD3" w:rsidRPr="0053534B" w:rsidRDefault="00E74CD3">
      <w:pPr>
        <w:jc w:val="both"/>
        <w:rPr>
          <w:rFonts w:ascii="Georgia" w:hAnsi="Georgia"/>
          <w:b/>
          <w:sz w:val="21"/>
          <w:szCs w:val="21"/>
        </w:rPr>
      </w:pPr>
    </w:p>
    <w:p w14:paraId="0650F71B" w14:textId="77777777" w:rsidR="00C67F03" w:rsidRPr="0053534B" w:rsidRDefault="00E74CD3">
      <w:pPr>
        <w:jc w:val="both"/>
        <w:rPr>
          <w:rFonts w:ascii="Georgia" w:hAnsi="Georgia"/>
          <w:sz w:val="21"/>
          <w:szCs w:val="21"/>
        </w:rPr>
      </w:pPr>
      <w:r w:rsidRPr="0053534B">
        <w:rPr>
          <w:rFonts w:ascii="Georgia" w:hAnsi="Georgia"/>
          <w:sz w:val="21"/>
          <w:szCs w:val="21"/>
        </w:rPr>
        <w:t>Den sædvanlige</w:t>
      </w:r>
      <w:r w:rsidR="00D42C4B">
        <w:rPr>
          <w:rFonts w:ascii="Georgia" w:hAnsi="Georgia"/>
          <w:sz w:val="21"/>
          <w:szCs w:val="21"/>
        </w:rPr>
        <w:t xml:space="preserve"> effektive</w:t>
      </w:r>
      <w:r w:rsidRPr="0053534B">
        <w:rPr>
          <w:rFonts w:ascii="Georgia" w:hAnsi="Georgia"/>
          <w:sz w:val="21"/>
          <w:szCs w:val="21"/>
        </w:rPr>
        <w:t xml:space="preserve"> arbejdstid udgør </w:t>
      </w:r>
      <w:r w:rsidR="006D62A0" w:rsidRPr="0053534B">
        <w:rPr>
          <w:rFonts w:ascii="Georgia" w:hAnsi="Georgia"/>
          <w:sz w:val="21"/>
          <w:szCs w:val="21"/>
        </w:rPr>
        <w:t>37</w:t>
      </w:r>
      <w:r w:rsidRPr="0053534B">
        <w:rPr>
          <w:rFonts w:ascii="Georgia" w:hAnsi="Georgia"/>
          <w:sz w:val="21"/>
          <w:szCs w:val="21"/>
        </w:rPr>
        <w:t xml:space="preserve"> timer pr. uge</w:t>
      </w:r>
      <w:r w:rsidR="006D62A0" w:rsidRPr="0053534B">
        <w:rPr>
          <w:rFonts w:ascii="Georgia" w:hAnsi="Georgia"/>
          <w:sz w:val="21"/>
          <w:szCs w:val="21"/>
        </w:rPr>
        <w:t xml:space="preserve"> ekskl</w:t>
      </w:r>
      <w:r w:rsidR="000C62AE">
        <w:rPr>
          <w:rFonts w:ascii="Georgia" w:hAnsi="Georgia"/>
          <w:sz w:val="21"/>
          <w:szCs w:val="21"/>
        </w:rPr>
        <w:t>.</w:t>
      </w:r>
      <w:r w:rsidR="006D62A0" w:rsidRPr="0053534B">
        <w:rPr>
          <w:rFonts w:ascii="Georgia" w:hAnsi="Georgia"/>
          <w:sz w:val="21"/>
          <w:szCs w:val="21"/>
        </w:rPr>
        <w:t xml:space="preserve"> frokost</w:t>
      </w:r>
      <w:r w:rsidRPr="0053534B">
        <w:rPr>
          <w:rFonts w:ascii="Georgia" w:hAnsi="Georgia"/>
          <w:sz w:val="21"/>
          <w:szCs w:val="21"/>
        </w:rPr>
        <w:t xml:space="preserve">. </w:t>
      </w:r>
      <w:r w:rsidR="000464B5" w:rsidRPr="0053534B">
        <w:rPr>
          <w:rFonts w:ascii="Georgia" w:hAnsi="Georgia"/>
          <w:sz w:val="21"/>
          <w:szCs w:val="21"/>
        </w:rPr>
        <w:t xml:space="preserve">Overarbejde kan forekomme, og medarbejderen er forpligtet til at udføre pålagt overarbejde. </w:t>
      </w:r>
    </w:p>
    <w:p w14:paraId="6B24861F" w14:textId="2B4B2F76" w:rsidR="006F3704" w:rsidRDefault="006F3704">
      <w:pPr>
        <w:jc w:val="both"/>
        <w:rPr>
          <w:rFonts w:ascii="Georgia" w:hAnsi="Georgia"/>
          <w:sz w:val="21"/>
          <w:szCs w:val="21"/>
        </w:rPr>
      </w:pPr>
    </w:p>
    <w:p w14:paraId="0C89732E" w14:textId="77777777" w:rsidR="004A2BBA" w:rsidRDefault="004A2BBA" w:rsidP="004A2BBA">
      <w:pPr>
        <w:spacing w:line="257" w:lineRule="auto"/>
        <w:jc w:val="both"/>
      </w:pPr>
      <w:r w:rsidRPr="22E0B8DA">
        <w:rPr>
          <w:rFonts w:ascii="Georgia" w:eastAsia="Georgia" w:hAnsi="Georgia" w:cs="Georgia"/>
          <w:i/>
          <w:iCs/>
          <w:sz w:val="21"/>
          <w:szCs w:val="21"/>
        </w:rPr>
        <w:t>[</w:t>
      </w:r>
      <w:r w:rsidRPr="22E0B8DA">
        <w:rPr>
          <w:rFonts w:ascii="Georgia" w:eastAsia="Georgia" w:hAnsi="Georgia" w:cs="Georgia"/>
          <w:i/>
          <w:iCs/>
          <w:sz w:val="21"/>
          <w:szCs w:val="21"/>
          <w:highlight w:val="yellow"/>
        </w:rPr>
        <w:t>Beskriv hvordan arbejdstiden placeres</w:t>
      </w:r>
      <w:r w:rsidRPr="22E0B8DA">
        <w:rPr>
          <w:rFonts w:ascii="Georgia" w:eastAsia="Georgia" w:hAnsi="Georgia" w:cs="Georgia"/>
          <w:i/>
          <w:iCs/>
          <w:sz w:val="21"/>
          <w:szCs w:val="21"/>
        </w:rPr>
        <w:t xml:space="preserve">]. </w:t>
      </w:r>
    </w:p>
    <w:p w14:paraId="101474EB" w14:textId="77777777" w:rsidR="004A2BBA" w:rsidRDefault="004A2BBA" w:rsidP="004A2BBA">
      <w:pPr>
        <w:spacing w:line="257" w:lineRule="auto"/>
        <w:jc w:val="both"/>
        <w:rPr>
          <w:rFonts w:ascii="Georgia" w:eastAsia="Georgia" w:hAnsi="Georgia" w:cs="Georgia"/>
          <w:i/>
          <w:iCs/>
          <w:sz w:val="21"/>
          <w:szCs w:val="21"/>
        </w:rPr>
      </w:pPr>
    </w:p>
    <w:p w14:paraId="7BD6209A" w14:textId="586A075E" w:rsidR="004A2BBA" w:rsidRDefault="004A2BBA" w:rsidP="004A2BBA">
      <w:pPr>
        <w:spacing w:line="257" w:lineRule="auto"/>
        <w:jc w:val="both"/>
      </w:pPr>
      <w:r w:rsidRPr="132F92F7">
        <w:rPr>
          <w:rFonts w:ascii="Georgia" w:eastAsia="Georgia" w:hAnsi="Georgia" w:cs="Georgia"/>
          <w:i/>
          <w:iCs/>
          <w:sz w:val="21"/>
          <w:szCs w:val="21"/>
        </w:rPr>
        <w:t>[</w:t>
      </w:r>
      <w:r w:rsidRPr="132F92F7">
        <w:rPr>
          <w:rFonts w:ascii="Georgia" w:eastAsia="Georgia" w:hAnsi="Georgia" w:cs="Georgia"/>
          <w:i/>
          <w:iCs/>
          <w:sz w:val="21"/>
          <w:szCs w:val="21"/>
          <w:highlight w:val="yellow"/>
        </w:rPr>
        <w:t>I forhold til vagtændringer er følgende aftalt: beskriv ordningen</w:t>
      </w:r>
      <w:r w:rsidRPr="132F92F7">
        <w:rPr>
          <w:rFonts w:ascii="Georgia" w:eastAsia="Georgia" w:hAnsi="Georgia" w:cs="Georgia"/>
          <w:i/>
          <w:iCs/>
          <w:sz w:val="21"/>
          <w:szCs w:val="21"/>
        </w:rPr>
        <w:t>].</w:t>
      </w:r>
    </w:p>
    <w:p w14:paraId="7E6890D7" w14:textId="77777777" w:rsidR="004A2BBA" w:rsidRPr="0053534B" w:rsidRDefault="004A2BBA">
      <w:pPr>
        <w:jc w:val="both"/>
        <w:rPr>
          <w:rFonts w:ascii="Georgia" w:hAnsi="Georgia"/>
          <w:sz w:val="21"/>
          <w:szCs w:val="21"/>
        </w:rPr>
      </w:pPr>
    </w:p>
    <w:p w14:paraId="733A3FC1" w14:textId="77777777" w:rsidR="006D62A0" w:rsidRPr="004A2BBA" w:rsidRDefault="006D62A0">
      <w:pPr>
        <w:jc w:val="both"/>
        <w:rPr>
          <w:rFonts w:ascii="Georgia" w:hAnsi="Georgia"/>
          <w:i/>
          <w:sz w:val="21"/>
          <w:szCs w:val="21"/>
          <w:u w:val="single"/>
        </w:rPr>
      </w:pPr>
      <w:r w:rsidRPr="004A2BBA">
        <w:rPr>
          <w:rFonts w:ascii="Georgia" w:hAnsi="Georgia"/>
          <w:i/>
          <w:sz w:val="21"/>
          <w:szCs w:val="21"/>
          <w:u w:val="single"/>
        </w:rPr>
        <w:t>Alternativ ved deltidsansættelse</w:t>
      </w:r>
    </w:p>
    <w:p w14:paraId="1CACCFEB" w14:textId="77777777" w:rsidR="006D62A0" w:rsidRPr="0053534B" w:rsidRDefault="006D62A0">
      <w:pPr>
        <w:jc w:val="both"/>
        <w:rPr>
          <w:rFonts w:ascii="Georgia" w:hAnsi="Georgia"/>
          <w:i/>
          <w:sz w:val="21"/>
          <w:szCs w:val="21"/>
        </w:rPr>
      </w:pPr>
    </w:p>
    <w:p w14:paraId="2CB12724" w14:textId="640DDF07" w:rsidR="006D62A0" w:rsidRDefault="006D62A0">
      <w:pPr>
        <w:jc w:val="both"/>
        <w:rPr>
          <w:rFonts w:ascii="Georgia" w:hAnsi="Georgia"/>
          <w:sz w:val="21"/>
          <w:szCs w:val="21"/>
        </w:rPr>
      </w:pPr>
      <w:r w:rsidRPr="0053534B">
        <w:rPr>
          <w:rFonts w:ascii="Georgia" w:hAnsi="Georgia"/>
          <w:sz w:val="21"/>
          <w:szCs w:val="21"/>
        </w:rPr>
        <w:t>Den sædvanlige</w:t>
      </w:r>
      <w:r w:rsidR="00D42C4B">
        <w:rPr>
          <w:rFonts w:ascii="Georgia" w:hAnsi="Georgia"/>
          <w:sz w:val="21"/>
          <w:szCs w:val="21"/>
        </w:rPr>
        <w:t xml:space="preserve"> effektive</w:t>
      </w:r>
      <w:r w:rsidRPr="0053534B">
        <w:rPr>
          <w:rFonts w:ascii="Georgia" w:hAnsi="Georgia"/>
          <w:sz w:val="21"/>
          <w:szCs w:val="21"/>
        </w:rPr>
        <w:t xml:space="preserve"> arbejdstid udgør</w:t>
      </w:r>
      <w:r w:rsidR="00FE396A" w:rsidRPr="0053534B">
        <w:rPr>
          <w:rFonts w:ascii="Georgia" w:hAnsi="Georgia"/>
          <w:sz w:val="21"/>
          <w:szCs w:val="21"/>
        </w:rPr>
        <w:t xml:space="preserve"> </w:t>
      </w:r>
      <w:r w:rsidRPr="0053534B">
        <w:rPr>
          <w:rFonts w:ascii="Georgia" w:hAnsi="Georgia"/>
          <w:sz w:val="21"/>
          <w:szCs w:val="21"/>
        </w:rPr>
        <w:t>[</w:t>
      </w:r>
      <w:r w:rsidRPr="0053534B">
        <w:rPr>
          <w:rFonts w:ascii="Georgia" w:hAnsi="Georgia"/>
          <w:sz w:val="21"/>
          <w:szCs w:val="21"/>
          <w:highlight w:val="yellow"/>
        </w:rPr>
        <w:t>antal</w:t>
      </w:r>
      <w:r w:rsidRPr="0053534B">
        <w:rPr>
          <w:rFonts w:ascii="Georgia" w:hAnsi="Georgia"/>
          <w:sz w:val="21"/>
          <w:szCs w:val="21"/>
        </w:rPr>
        <w:t>] timer pr. uge ekskl</w:t>
      </w:r>
      <w:r w:rsidR="000C62AE">
        <w:rPr>
          <w:rFonts w:ascii="Georgia" w:hAnsi="Georgia"/>
          <w:sz w:val="21"/>
          <w:szCs w:val="21"/>
        </w:rPr>
        <w:t>.</w:t>
      </w:r>
      <w:r w:rsidRPr="0053534B">
        <w:rPr>
          <w:rFonts w:ascii="Georgia" w:hAnsi="Georgia"/>
          <w:sz w:val="21"/>
          <w:szCs w:val="21"/>
        </w:rPr>
        <w:t xml:space="preserve"> frokost</w:t>
      </w:r>
      <w:r w:rsidR="004A2BBA">
        <w:rPr>
          <w:rFonts w:ascii="Georgia" w:hAnsi="Georgia"/>
          <w:sz w:val="21"/>
          <w:szCs w:val="21"/>
        </w:rPr>
        <w:t>.</w:t>
      </w:r>
    </w:p>
    <w:p w14:paraId="03320E07" w14:textId="3250DE0A" w:rsidR="004A2BBA" w:rsidRDefault="004A2BBA">
      <w:pPr>
        <w:jc w:val="both"/>
        <w:rPr>
          <w:rFonts w:ascii="Georgia" w:hAnsi="Georgia"/>
          <w:sz w:val="21"/>
          <w:szCs w:val="21"/>
        </w:rPr>
      </w:pPr>
    </w:p>
    <w:p w14:paraId="6377A11A" w14:textId="77777777" w:rsidR="004A2BBA" w:rsidRDefault="004A2BBA" w:rsidP="004A2BBA">
      <w:pPr>
        <w:spacing w:line="257" w:lineRule="auto"/>
        <w:jc w:val="both"/>
      </w:pPr>
      <w:r w:rsidRPr="22E0B8DA">
        <w:rPr>
          <w:rFonts w:ascii="Georgia" w:eastAsia="Georgia" w:hAnsi="Georgia" w:cs="Georgia"/>
          <w:i/>
          <w:iCs/>
          <w:sz w:val="21"/>
          <w:szCs w:val="21"/>
        </w:rPr>
        <w:t>[</w:t>
      </w:r>
      <w:r w:rsidRPr="22E0B8DA">
        <w:rPr>
          <w:rFonts w:ascii="Georgia" w:eastAsia="Georgia" w:hAnsi="Georgia" w:cs="Georgia"/>
          <w:i/>
          <w:iCs/>
          <w:sz w:val="21"/>
          <w:szCs w:val="21"/>
          <w:highlight w:val="yellow"/>
        </w:rPr>
        <w:t>Beskriv hvordan arbejdstiden placeres</w:t>
      </w:r>
      <w:r w:rsidRPr="22E0B8DA">
        <w:rPr>
          <w:rFonts w:ascii="Georgia" w:eastAsia="Georgia" w:hAnsi="Georgia" w:cs="Georgia"/>
          <w:i/>
          <w:iCs/>
          <w:sz w:val="21"/>
          <w:szCs w:val="21"/>
        </w:rPr>
        <w:t xml:space="preserve">]. </w:t>
      </w:r>
    </w:p>
    <w:p w14:paraId="7F6C4FB0" w14:textId="77777777" w:rsidR="004A2BBA" w:rsidRDefault="004A2BBA" w:rsidP="004A2BBA">
      <w:pPr>
        <w:spacing w:line="257" w:lineRule="auto"/>
        <w:jc w:val="both"/>
        <w:rPr>
          <w:rFonts w:ascii="Georgia" w:eastAsia="Georgia" w:hAnsi="Georgia" w:cs="Georgia"/>
          <w:i/>
          <w:iCs/>
          <w:sz w:val="21"/>
          <w:szCs w:val="21"/>
        </w:rPr>
      </w:pPr>
    </w:p>
    <w:p w14:paraId="793A0CB1" w14:textId="4966C829" w:rsidR="004A2BBA" w:rsidRDefault="004A2BBA" w:rsidP="004A2BBA">
      <w:pPr>
        <w:spacing w:line="257" w:lineRule="auto"/>
        <w:jc w:val="both"/>
        <w:rPr>
          <w:rFonts w:ascii="Georgia" w:eastAsia="Georgia" w:hAnsi="Georgia" w:cs="Georgia"/>
          <w:i/>
          <w:iCs/>
          <w:sz w:val="21"/>
          <w:szCs w:val="21"/>
        </w:rPr>
      </w:pPr>
      <w:r w:rsidRPr="22E0B8DA">
        <w:rPr>
          <w:rFonts w:ascii="Georgia" w:eastAsia="Georgia" w:hAnsi="Georgia" w:cs="Georgia"/>
          <w:i/>
          <w:iCs/>
          <w:sz w:val="21"/>
          <w:szCs w:val="21"/>
        </w:rPr>
        <w:t>[</w:t>
      </w:r>
      <w:r w:rsidRPr="22E0B8DA">
        <w:rPr>
          <w:rFonts w:ascii="Georgia" w:eastAsia="Georgia" w:hAnsi="Georgia" w:cs="Georgia"/>
          <w:i/>
          <w:iCs/>
          <w:sz w:val="21"/>
          <w:szCs w:val="21"/>
          <w:highlight w:val="yellow"/>
        </w:rPr>
        <w:t>I forhold til vagtændringer er følgende aftalt: beskriv ordningen</w:t>
      </w:r>
      <w:r w:rsidRPr="22E0B8DA">
        <w:rPr>
          <w:rFonts w:ascii="Georgia" w:eastAsia="Georgia" w:hAnsi="Georgia" w:cs="Georgia"/>
          <w:i/>
          <w:iCs/>
          <w:sz w:val="21"/>
          <w:szCs w:val="21"/>
        </w:rPr>
        <w:t>].</w:t>
      </w:r>
    </w:p>
    <w:p w14:paraId="0719A8AF" w14:textId="7E69089A" w:rsidR="004A2BBA" w:rsidRDefault="004A2BBA" w:rsidP="004A2BBA">
      <w:pPr>
        <w:spacing w:line="257" w:lineRule="auto"/>
        <w:jc w:val="both"/>
        <w:rPr>
          <w:rFonts w:ascii="Georgia" w:eastAsia="Georgia" w:hAnsi="Georgia" w:cs="Georgia"/>
          <w:i/>
          <w:iCs/>
          <w:sz w:val="21"/>
          <w:szCs w:val="21"/>
        </w:rPr>
      </w:pPr>
    </w:p>
    <w:p w14:paraId="4033D1A6" w14:textId="2B2A40CE" w:rsidR="004A2BBA" w:rsidRDefault="004A2BBA" w:rsidP="004A2BBA">
      <w:pPr>
        <w:jc w:val="both"/>
        <w:rPr>
          <w:rFonts w:ascii="Georgia" w:hAnsi="Georgia"/>
          <w:sz w:val="21"/>
          <w:szCs w:val="21"/>
        </w:rPr>
      </w:pPr>
      <w:r w:rsidRPr="22E0B8DA">
        <w:rPr>
          <w:rFonts w:ascii="Georgia" w:hAnsi="Georgia"/>
          <w:sz w:val="21"/>
          <w:szCs w:val="21"/>
        </w:rPr>
        <w:t xml:space="preserve">For så vidt angår mer- og overarbejde </w:t>
      </w:r>
      <w:r>
        <w:rPr>
          <w:rFonts w:ascii="Georgia" w:hAnsi="Georgia"/>
          <w:sz w:val="21"/>
          <w:szCs w:val="21"/>
        </w:rPr>
        <w:t>er aftalt følgende [</w:t>
      </w:r>
      <w:r w:rsidRPr="004A2BBA">
        <w:rPr>
          <w:rFonts w:ascii="Georgia" w:hAnsi="Georgia"/>
          <w:sz w:val="21"/>
          <w:szCs w:val="21"/>
          <w:highlight w:val="yellow"/>
        </w:rPr>
        <w:t>beskriv ordningen</w:t>
      </w:r>
      <w:r>
        <w:rPr>
          <w:rFonts w:ascii="Georgia" w:hAnsi="Georgia"/>
          <w:sz w:val="21"/>
          <w:szCs w:val="21"/>
        </w:rPr>
        <w:t>].</w:t>
      </w:r>
      <w:r w:rsidRPr="22E0B8DA">
        <w:rPr>
          <w:rFonts w:ascii="Georgia" w:hAnsi="Georgia"/>
          <w:sz w:val="21"/>
          <w:szCs w:val="21"/>
        </w:rPr>
        <w:t xml:space="preserve"> </w:t>
      </w:r>
    </w:p>
    <w:p w14:paraId="6362E1A7" w14:textId="3450C703" w:rsidR="004A2BBA" w:rsidRDefault="004A2BBA">
      <w:pPr>
        <w:jc w:val="both"/>
        <w:rPr>
          <w:rFonts w:ascii="Georgia" w:hAnsi="Georgia"/>
          <w:sz w:val="21"/>
          <w:szCs w:val="21"/>
        </w:rPr>
      </w:pPr>
    </w:p>
    <w:p w14:paraId="7E5E5B94" w14:textId="77777777" w:rsidR="000C396B" w:rsidRDefault="000C396B" w:rsidP="000C396B">
      <w:pPr>
        <w:jc w:val="both"/>
        <w:rPr>
          <w:rFonts w:ascii="Georgia" w:hAnsi="Georgia"/>
          <w:i/>
          <w:iCs/>
          <w:sz w:val="21"/>
          <w:szCs w:val="21"/>
          <w:u w:val="single"/>
        </w:rPr>
      </w:pPr>
      <w:r>
        <w:rPr>
          <w:rFonts w:ascii="Georgia" w:hAnsi="Georgia"/>
          <w:i/>
          <w:iCs/>
          <w:sz w:val="21"/>
          <w:szCs w:val="21"/>
          <w:u w:val="single"/>
        </w:rPr>
        <w:t xml:space="preserve">Alternativ, hvis medarbejderens arbejdsmønster er helt eller overvejende uforudsigeligt: </w:t>
      </w:r>
    </w:p>
    <w:p w14:paraId="04EC4178" w14:textId="77777777" w:rsidR="000C396B" w:rsidRDefault="000C396B" w:rsidP="000C396B">
      <w:pPr>
        <w:jc w:val="both"/>
        <w:rPr>
          <w:rFonts w:ascii="Georgia" w:hAnsi="Georgia"/>
          <w:sz w:val="21"/>
          <w:szCs w:val="21"/>
        </w:rPr>
      </w:pPr>
      <w:r>
        <w:rPr>
          <w:rFonts w:ascii="Georgia" w:hAnsi="Georgia"/>
          <w:sz w:val="21"/>
          <w:szCs w:val="21"/>
        </w:rPr>
        <w:t xml:space="preserve">(Se nærmere pkt. 2.3.12 i </w:t>
      </w:r>
      <w:hyperlink r:id="rId11" w:history="1">
        <w:r>
          <w:rPr>
            <w:rStyle w:val="Hyperlink"/>
            <w:rFonts w:ascii="Georgia" w:hAnsi="Georgia"/>
            <w:sz w:val="21"/>
            <w:szCs w:val="21"/>
          </w:rPr>
          <w:t>Dansk Erhvervs vejledning til lov om ansættelsesbeviser og visse arbejdsvilkår</w:t>
        </w:r>
      </w:hyperlink>
      <w:r>
        <w:rPr>
          <w:rFonts w:ascii="Georgia" w:hAnsi="Georgia"/>
          <w:sz w:val="21"/>
          <w:szCs w:val="21"/>
        </w:rPr>
        <w:t>)</w:t>
      </w:r>
    </w:p>
    <w:p w14:paraId="76984014" w14:textId="77777777" w:rsidR="000C396B" w:rsidRDefault="000C396B" w:rsidP="000C396B">
      <w:pPr>
        <w:pStyle w:val="paragraph"/>
        <w:spacing w:before="0" w:beforeAutospacing="0" w:after="0" w:afterAutospacing="0"/>
        <w:jc w:val="both"/>
        <w:textAlignment w:val="baseline"/>
        <w:rPr>
          <w:rStyle w:val="normaltextrun"/>
          <w:rFonts w:cs="Segoe UI"/>
          <w:i/>
          <w:iCs/>
        </w:rPr>
      </w:pPr>
    </w:p>
    <w:p w14:paraId="49DF34E7" w14:textId="77777777" w:rsidR="000C396B" w:rsidRDefault="000C396B" w:rsidP="000C396B">
      <w:pPr>
        <w:jc w:val="both"/>
        <w:rPr>
          <w:highlight w:val="yellow"/>
        </w:rPr>
      </w:pPr>
      <w:r>
        <w:rPr>
          <w:rFonts w:ascii="Georgia" w:hAnsi="Georgia"/>
          <w:i/>
          <w:iCs/>
          <w:sz w:val="21"/>
          <w:szCs w:val="21"/>
        </w:rPr>
        <w:t>[</w:t>
      </w:r>
      <w:r>
        <w:rPr>
          <w:rFonts w:ascii="Georgia" w:hAnsi="Georgia"/>
          <w:i/>
          <w:iCs/>
          <w:sz w:val="21"/>
          <w:szCs w:val="21"/>
          <w:highlight w:val="yellow"/>
        </w:rPr>
        <w:t xml:space="preserve">Her skal beskrives følgende: </w:t>
      </w:r>
    </w:p>
    <w:p w14:paraId="12FD62A7" w14:textId="77777777" w:rsidR="000C396B" w:rsidRDefault="000C396B" w:rsidP="000C396B">
      <w:pPr>
        <w:jc w:val="both"/>
        <w:rPr>
          <w:rFonts w:ascii="Georgia" w:hAnsi="Georgia"/>
          <w:i/>
          <w:iCs/>
          <w:sz w:val="21"/>
          <w:szCs w:val="21"/>
          <w:highlight w:val="yellow"/>
        </w:rPr>
      </w:pPr>
    </w:p>
    <w:p w14:paraId="1DBE6741" w14:textId="77777777" w:rsidR="000C396B" w:rsidRDefault="000C396B" w:rsidP="000C396B">
      <w:pPr>
        <w:pStyle w:val="Listeafsnit"/>
        <w:numPr>
          <w:ilvl w:val="0"/>
          <w:numId w:val="14"/>
        </w:numPr>
        <w:jc w:val="both"/>
        <w:rPr>
          <w:rFonts w:ascii="Georgia" w:hAnsi="Georgia"/>
          <w:i/>
          <w:iCs/>
          <w:sz w:val="21"/>
          <w:szCs w:val="21"/>
          <w:highlight w:val="yellow"/>
        </w:rPr>
      </w:pPr>
      <w:r>
        <w:rPr>
          <w:rFonts w:ascii="Georgia" w:hAnsi="Georgia"/>
          <w:i/>
          <w:iCs/>
          <w:sz w:val="21"/>
          <w:szCs w:val="21"/>
          <w:highlight w:val="yellow"/>
        </w:rPr>
        <w:t xml:space="preserve">Det princip, at tidsplanen for arbejdet er variabel, antallet af garanterede betalte arbejdstimer (hvis nogen) og betaling for arbejde, som udføres ud over disse garanterede timer, </w:t>
      </w:r>
    </w:p>
    <w:p w14:paraId="2C8BE023" w14:textId="77777777" w:rsidR="000C396B" w:rsidRDefault="000C396B" w:rsidP="000C396B">
      <w:pPr>
        <w:pStyle w:val="Listeafsnit"/>
        <w:numPr>
          <w:ilvl w:val="0"/>
          <w:numId w:val="14"/>
        </w:numPr>
        <w:jc w:val="both"/>
        <w:rPr>
          <w:rFonts w:ascii="Georgia" w:hAnsi="Georgia"/>
          <w:i/>
          <w:iCs/>
          <w:sz w:val="21"/>
          <w:szCs w:val="21"/>
          <w:highlight w:val="yellow"/>
        </w:rPr>
      </w:pPr>
      <w:r>
        <w:rPr>
          <w:rFonts w:ascii="Georgia" w:hAnsi="Georgia"/>
          <w:i/>
          <w:iCs/>
          <w:sz w:val="21"/>
          <w:szCs w:val="21"/>
          <w:highlight w:val="yellow"/>
        </w:rPr>
        <w:t xml:space="preserve">De referencetimer og -dage, hvor medarbejderen kan pålægges at arbejde, og </w:t>
      </w:r>
    </w:p>
    <w:p w14:paraId="0D22690C" w14:textId="77777777" w:rsidR="000C396B" w:rsidRDefault="000C396B" w:rsidP="000C396B">
      <w:pPr>
        <w:pStyle w:val="Listeafsnit"/>
        <w:numPr>
          <w:ilvl w:val="0"/>
          <w:numId w:val="14"/>
        </w:numPr>
        <w:jc w:val="both"/>
        <w:rPr>
          <w:rFonts w:ascii="Georgia" w:hAnsi="Georgia"/>
          <w:i/>
          <w:iCs/>
          <w:sz w:val="21"/>
          <w:szCs w:val="21"/>
          <w:highlight w:val="yellow"/>
        </w:rPr>
      </w:pPr>
      <w:r>
        <w:rPr>
          <w:rFonts w:ascii="Georgia" w:hAnsi="Georgia"/>
          <w:i/>
          <w:iCs/>
          <w:sz w:val="21"/>
          <w:szCs w:val="21"/>
          <w:highlight w:val="yellow"/>
        </w:rPr>
        <w:t>Den minimumsvarslingsperiode, som medarbejderen er berettiget til, før en arbejdsopgave påbegyndes, samt en eventuel frist for annullering af arbejdsopgaven.</w:t>
      </w:r>
    </w:p>
    <w:p w14:paraId="7C24AC06" w14:textId="77777777" w:rsidR="000C396B" w:rsidRDefault="000C396B" w:rsidP="000C396B">
      <w:pPr>
        <w:jc w:val="both"/>
        <w:rPr>
          <w:rFonts w:ascii="Georgia" w:hAnsi="Georgia"/>
          <w:i/>
          <w:iCs/>
          <w:sz w:val="21"/>
          <w:szCs w:val="21"/>
          <w:highlight w:val="yellow"/>
        </w:rPr>
      </w:pPr>
    </w:p>
    <w:p w14:paraId="25E86B00" w14:textId="3862937D" w:rsidR="000C396B" w:rsidRDefault="000C396B" w:rsidP="000C396B">
      <w:pPr>
        <w:jc w:val="both"/>
        <w:rPr>
          <w:rFonts w:ascii="Georgia" w:hAnsi="Georgia"/>
          <w:i/>
          <w:iCs/>
          <w:sz w:val="21"/>
          <w:szCs w:val="21"/>
        </w:rPr>
      </w:pPr>
      <w:r>
        <w:rPr>
          <w:rFonts w:ascii="Georgia" w:hAnsi="Georgia"/>
          <w:i/>
          <w:iCs/>
          <w:sz w:val="21"/>
          <w:szCs w:val="21"/>
          <w:highlight w:val="yellow"/>
        </w:rPr>
        <w:t xml:space="preserve">Denne del af oplysningspligten kan </w:t>
      </w:r>
      <w:r>
        <w:rPr>
          <w:rFonts w:ascii="Georgia" w:hAnsi="Georgia"/>
          <w:i/>
          <w:iCs/>
          <w:sz w:val="21"/>
          <w:szCs w:val="21"/>
          <w:highlight w:val="yellow"/>
          <w:u w:val="single"/>
        </w:rPr>
        <w:t>ikke</w:t>
      </w:r>
      <w:r>
        <w:rPr>
          <w:rFonts w:ascii="Georgia" w:hAnsi="Georgia"/>
          <w:i/>
          <w:iCs/>
          <w:sz w:val="21"/>
          <w:szCs w:val="21"/>
          <w:highlight w:val="yellow"/>
        </w:rPr>
        <w:t xml:space="preserve"> opfyldes ved henvisning til </w:t>
      </w:r>
      <w:r w:rsidR="00D965A5">
        <w:rPr>
          <w:rFonts w:ascii="Georgia" w:hAnsi="Georgia"/>
          <w:i/>
          <w:iCs/>
          <w:sz w:val="21"/>
          <w:szCs w:val="21"/>
          <w:highlight w:val="yellow"/>
        </w:rPr>
        <w:t>personalehåndbog</w:t>
      </w:r>
      <w:r>
        <w:rPr>
          <w:rFonts w:ascii="Georgia" w:hAnsi="Georgia"/>
          <w:i/>
          <w:iCs/>
          <w:sz w:val="21"/>
          <w:szCs w:val="21"/>
          <w:highlight w:val="yellow"/>
        </w:rPr>
        <w:t xml:space="preserve"> mv.</w:t>
      </w:r>
      <w:r>
        <w:rPr>
          <w:rFonts w:ascii="Georgia" w:hAnsi="Georgia"/>
          <w:i/>
          <w:iCs/>
          <w:sz w:val="21"/>
          <w:szCs w:val="21"/>
        </w:rPr>
        <w:t>]</w:t>
      </w:r>
    </w:p>
    <w:p w14:paraId="19EF9DDA" w14:textId="77777777" w:rsidR="000C396B" w:rsidRPr="0053534B" w:rsidRDefault="000C396B">
      <w:pPr>
        <w:jc w:val="both"/>
        <w:rPr>
          <w:rFonts w:ascii="Georgia" w:hAnsi="Georgia"/>
          <w:sz w:val="21"/>
          <w:szCs w:val="21"/>
        </w:rPr>
      </w:pPr>
    </w:p>
    <w:p w14:paraId="23374F78" w14:textId="77777777" w:rsidR="000464B5" w:rsidRPr="0053534B" w:rsidRDefault="000464B5">
      <w:pPr>
        <w:jc w:val="both"/>
        <w:rPr>
          <w:rFonts w:ascii="Georgia" w:hAnsi="Georgia"/>
          <w:sz w:val="21"/>
          <w:szCs w:val="21"/>
        </w:rPr>
      </w:pPr>
    </w:p>
    <w:p w14:paraId="1BF07BB3" w14:textId="42F48DC0" w:rsidR="00E74CD3" w:rsidRPr="0053534B" w:rsidRDefault="00174C58" w:rsidP="00174C58">
      <w:pPr>
        <w:jc w:val="both"/>
        <w:rPr>
          <w:rFonts w:ascii="Georgia" w:hAnsi="Georgia"/>
          <w:b/>
          <w:sz w:val="21"/>
          <w:szCs w:val="21"/>
        </w:rPr>
      </w:pPr>
      <w:r>
        <w:rPr>
          <w:rFonts w:ascii="Georgia" w:hAnsi="Georgia"/>
          <w:b/>
          <w:sz w:val="21"/>
          <w:szCs w:val="21"/>
        </w:rPr>
        <w:t xml:space="preserve">3. </w:t>
      </w:r>
      <w:r w:rsidR="00E74CD3" w:rsidRPr="0053534B">
        <w:rPr>
          <w:rFonts w:ascii="Georgia" w:hAnsi="Georgia"/>
          <w:b/>
          <w:sz w:val="21"/>
          <w:szCs w:val="21"/>
        </w:rPr>
        <w:t>Løn</w:t>
      </w:r>
    </w:p>
    <w:p w14:paraId="73C631FB" w14:textId="77777777" w:rsidR="00E74CD3" w:rsidRPr="0053534B" w:rsidRDefault="00E74CD3">
      <w:pPr>
        <w:jc w:val="both"/>
        <w:rPr>
          <w:rFonts w:ascii="Georgia" w:hAnsi="Georgia"/>
          <w:sz w:val="21"/>
          <w:szCs w:val="21"/>
        </w:rPr>
      </w:pPr>
    </w:p>
    <w:p w14:paraId="15784D9E" w14:textId="77777777" w:rsidR="00E74CD3" w:rsidRPr="0053534B" w:rsidRDefault="00E74CD3">
      <w:pPr>
        <w:jc w:val="both"/>
        <w:rPr>
          <w:rFonts w:ascii="Georgia" w:hAnsi="Georgia"/>
          <w:sz w:val="21"/>
          <w:szCs w:val="21"/>
        </w:rPr>
      </w:pPr>
      <w:r w:rsidRPr="0053534B">
        <w:rPr>
          <w:rFonts w:ascii="Georgia" w:hAnsi="Georgia"/>
          <w:sz w:val="21"/>
          <w:szCs w:val="21"/>
        </w:rPr>
        <w:t xml:space="preserve">Lønnen </w:t>
      </w:r>
      <w:r w:rsidR="006D62A0" w:rsidRPr="0053534B">
        <w:rPr>
          <w:rFonts w:ascii="Georgia" w:hAnsi="Georgia"/>
          <w:sz w:val="21"/>
          <w:szCs w:val="21"/>
        </w:rPr>
        <w:t>udgør</w:t>
      </w:r>
      <w:r w:rsidRPr="0053534B">
        <w:rPr>
          <w:rFonts w:ascii="Georgia" w:hAnsi="Georgia"/>
          <w:sz w:val="21"/>
          <w:szCs w:val="21"/>
        </w:rPr>
        <w:t xml:space="preserve"> [</w:t>
      </w:r>
      <w:r w:rsidRPr="0053534B">
        <w:rPr>
          <w:rFonts w:ascii="Georgia" w:hAnsi="Georgia"/>
          <w:sz w:val="21"/>
          <w:szCs w:val="21"/>
          <w:highlight w:val="yellow"/>
        </w:rPr>
        <w:t>beløb</w:t>
      </w:r>
      <w:r w:rsidRPr="0053534B">
        <w:rPr>
          <w:rFonts w:ascii="Georgia" w:hAnsi="Georgia"/>
          <w:sz w:val="21"/>
          <w:szCs w:val="21"/>
        </w:rPr>
        <w:t xml:space="preserve">] </w:t>
      </w:r>
      <w:r w:rsidR="00D03A1A" w:rsidRPr="0053534B">
        <w:rPr>
          <w:rFonts w:ascii="Georgia" w:hAnsi="Georgia"/>
          <w:sz w:val="21"/>
          <w:szCs w:val="21"/>
        </w:rPr>
        <w:t xml:space="preserve">kr. </w:t>
      </w:r>
      <w:r w:rsidRPr="0053534B">
        <w:rPr>
          <w:rFonts w:ascii="Georgia" w:hAnsi="Georgia"/>
          <w:sz w:val="21"/>
          <w:szCs w:val="21"/>
        </w:rPr>
        <w:t xml:space="preserve">pr. måned. Lønnen betales </w:t>
      </w:r>
      <w:r w:rsidR="00D03A1A" w:rsidRPr="0053534B">
        <w:rPr>
          <w:rFonts w:ascii="Georgia" w:hAnsi="Georgia"/>
          <w:sz w:val="21"/>
          <w:szCs w:val="21"/>
        </w:rPr>
        <w:t xml:space="preserve">månedsvis </w:t>
      </w:r>
      <w:r w:rsidRPr="0053534B">
        <w:rPr>
          <w:rFonts w:ascii="Georgia" w:hAnsi="Georgia"/>
          <w:sz w:val="21"/>
          <w:szCs w:val="21"/>
        </w:rPr>
        <w:t xml:space="preserve">bagud </w:t>
      </w:r>
      <w:r w:rsidR="006D62A0" w:rsidRPr="0053534B">
        <w:rPr>
          <w:rFonts w:ascii="Georgia" w:hAnsi="Georgia"/>
          <w:sz w:val="21"/>
          <w:szCs w:val="21"/>
        </w:rPr>
        <w:t>og vil normalt</w:t>
      </w:r>
      <w:r w:rsidRPr="0053534B">
        <w:rPr>
          <w:rFonts w:ascii="Georgia" w:hAnsi="Georgia"/>
          <w:sz w:val="21"/>
          <w:szCs w:val="21"/>
        </w:rPr>
        <w:t xml:space="preserve"> være til disposition</w:t>
      </w:r>
      <w:r w:rsidR="00D03A1A" w:rsidRPr="0053534B">
        <w:rPr>
          <w:rFonts w:ascii="Georgia" w:hAnsi="Georgia"/>
          <w:sz w:val="21"/>
          <w:szCs w:val="21"/>
        </w:rPr>
        <w:t xml:space="preserve"> </w:t>
      </w:r>
      <w:r w:rsidR="00B70A94" w:rsidRPr="0053534B">
        <w:rPr>
          <w:rFonts w:ascii="Georgia" w:hAnsi="Georgia"/>
          <w:sz w:val="21"/>
          <w:szCs w:val="21"/>
        </w:rPr>
        <w:t>[</w:t>
      </w:r>
      <w:r w:rsidR="00B70A94" w:rsidRPr="0053534B">
        <w:rPr>
          <w:rFonts w:ascii="Georgia" w:hAnsi="Georgia"/>
          <w:i/>
          <w:sz w:val="21"/>
          <w:szCs w:val="21"/>
          <w:highlight w:val="yellow"/>
        </w:rPr>
        <w:t xml:space="preserve">f.eks. </w:t>
      </w:r>
      <w:r w:rsidR="00D4456C" w:rsidRPr="0053534B">
        <w:rPr>
          <w:rFonts w:ascii="Georgia" w:hAnsi="Georgia"/>
          <w:i/>
          <w:sz w:val="21"/>
          <w:szCs w:val="21"/>
          <w:highlight w:val="yellow"/>
        </w:rPr>
        <w:t xml:space="preserve">den </w:t>
      </w:r>
      <w:r w:rsidRPr="0053534B">
        <w:rPr>
          <w:rFonts w:ascii="Georgia" w:hAnsi="Georgia"/>
          <w:i/>
          <w:sz w:val="21"/>
          <w:szCs w:val="21"/>
          <w:highlight w:val="yellow"/>
        </w:rPr>
        <w:t>sidste hverdag i</w:t>
      </w:r>
      <w:r w:rsidR="002224B5" w:rsidRPr="0053534B">
        <w:rPr>
          <w:rFonts w:ascii="Georgia" w:hAnsi="Georgia"/>
          <w:i/>
          <w:sz w:val="21"/>
          <w:szCs w:val="21"/>
          <w:highlight w:val="yellow"/>
        </w:rPr>
        <w:t xml:space="preserve"> hver</w:t>
      </w:r>
      <w:r w:rsidRPr="0053534B">
        <w:rPr>
          <w:rFonts w:ascii="Georgia" w:hAnsi="Georgia"/>
          <w:i/>
          <w:sz w:val="21"/>
          <w:szCs w:val="21"/>
          <w:highlight w:val="yellow"/>
        </w:rPr>
        <w:t xml:space="preserve"> måned</w:t>
      </w:r>
      <w:r w:rsidR="00B70A94" w:rsidRPr="0053534B">
        <w:rPr>
          <w:rFonts w:ascii="Georgia" w:hAnsi="Georgia"/>
          <w:sz w:val="21"/>
          <w:szCs w:val="21"/>
        </w:rPr>
        <w:t>]</w:t>
      </w:r>
      <w:r w:rsidR="00D4456C" w:rsidRPr="0053534B">
        <w:rPr>
          <w:rFonts w:ascii="Georgia" w:hAnsi="Georgia"/>
          <w:sz w:val="21"/>
          <w:szCs w:val="21"/>
        </w:rPr>
        <w:t>.</w:t>
      </w:r>
    </w:p>
    <w:p w14:paraId="43465B5F" w14:textId="1408D456" w:rsidR="00E74CD3" w:rsidRDefault="00E74CD3">
      <w:pPr>
        <w:jc w:val="both"/>
        <w:rPr>
          <w:rFonts w:ascii="Georgia" w:hAnsi="Georgia"/>
          <w:sz w:val="21"/>
          <w:szCs w:val="21"/>
        </w:rPr>
      </w:pPr>
    </w:p>
    <w:p w14:paraId="31C6AD74" w14:textId="6C5FB6C1" w:rsidR="004A2BBA" w:rsidRDefault="004A2BBA">
      <w:pPr>
        <w:jc w:val="both"/>
        <w:rPr>
          <w:rFonts w:ascii="Georgia" w:hAnsi="Georgia"/>
          <w:sz w:val="21"/>
          <w:szCs w:val="21"/>
        </w:rPr>
      </w:pPr>
      <w:r>
        <w:rPr>
          <w:rFonts w:ascii="Georgia" w:hAnsi="Georgia"/>
          <w:sz w:val="21"/>
          <w:szCs w:val="21"/>
        </w:rPr>
        <w:t xml:space="preserve">For så vidt angår betaling for </w:t>
      </w:r>
      <w:r w:rsidR="00E63411">
        <w:rPr>
          <w:rStyle w:val="normaltextrun"/>
          <w:rFonts w:ascii="Georgia" w:hAnsi="Georgia"/>
          <w:color w:val="000000"/>
          <w:sz w:val="21"/>
          <w:szCs w:val="21"/>
          <w:shd w:val="clear" w:color="auto" w:fill="FFFFFF"/>
        </w:rPr>
        <w:t>[</w:t>
      </w:r>
      <w:r w:rsidR="00E63411">
        <w:rPr>
          <w:rStyle w:val="normaltextrun"/>
          <w:rFonts w:ascii="Georgia" w:hAnsi="Georgia"/>
          <w:color w:val="000000"/>
          <w:sz w:val="21"/>
          <w:szCs w:val="21"/>
          <w:shd w:val="clear" w:color="auto" w:fill="FFFF00"/>
        </w:rPr>
        <w:t>mer- og overarbejde, forskudttidstillæg, genetillæg, anciennitetstillæg, helligdagsbetaling mv</w:t>
      </w:r>
      <w:r w:rsidR="00E63411">
        <w:rPr>
          <w:rStyle w:val="normaltextrun"/>
          <w:rFonts w:ascii="Georgia" w:hAnsi="Georgia"/>
          <w:color w:val="000000"/>
          <w:sz w:val="21"/>
          <w:szCs w:val="21"/>
          <w:shd w:val="clear" w:color="auto" w:fill="FFFFFF"/>
        </w:rPr>
        <w:t>.]</w:t>
      </w:r>
      <w:r w:rsidR="000F6CF4">
        <w:rPr>
          <w:rFonts w:ascii="Georgia" w:hAnsi="Georgia"/>
          <w:sz w:val="21"/>
          <w:szCs w:val="21"/>
        </w:rPr>
        <w:t>,</w:t>
      </w:r>
      <w:r>
        <w:rPr>
          <w:rFonts w:ascii="Georgia" w:hAnsi="Georgia"/>
          <w:sz w:val="21"/>
          <w:szCs w:val="21"/>
        </w:rPr>
        <w:t xml:space="preserve"> er aftalt følgende: [</w:t>
      </w:r>
      <w:r w:rsidRPr="004A2BBA">
        <w:rPr>
          <w:rFonts w:ascii="Georgia" w:hAnsi="Georgia"/>
          <w:sz w:val="21"/>
          <w:szCs w:val="21"/>
          <w:highlight w:val="yellow"/>
        </w:rPr>
        <w:t>beskriv ordningen</w:t>
      </w:r>
      <w:r>
        <w:rPr>
          <w:rFonts w:ascii="Georgia" w:hAnsi="Georgia"/>
          <w:sz w:val="21"/>
          <w:szCs w:val="21"/>
        </w:rPr>
        <w:t xml:space="preserve">]. </w:t>
      </w:r>
    </w:p>
    <w:p w14:paraId="3903226A" w14:textId="77777777" w:rsidR="006F3704" w:rsidRPr="0053534B" w:rsidRDefault="006F3704">
      <w:pPr>
        <w:jc w:val="both"/>
        <w:rPr>
          <w:rFonts w:ascii="Georgia" w:hAnsi="Georgia"/>
          <w:sz w:val="21"/>
          <w:szCs w:val="21"/>
        </w:rPr>
      </w:pPr>
    </w:p>
    <w:p w14:paraId="2AD774EF" w14:textId="12FC13CC" w:rsidR="704E0FD7" w:rsidRDefault="704E0FD7" w:rsidP="40E98D67">
      <w:pPr>
        <w:jc w:val="both"/>
        <w:rPr>
          <w:rFonts w:ascii="Georgia" w:eastAsia="Georgia" w:hAnsi="Georgia" w:cs="Georgia"/>
          <w:color w:val="000000" w:themeColor="text1"/>
          <w:sz w:val="21"/>
          <w:szCs w:val="21"/>
        </w:rPr>
      </w:pPr>
      <w:r w:rsidRPr="40E98D67">
        <w:rPr>
          <w:rFonts w:ascii="Georgia" w:eastAsia="Georgia" w:hAnsi="Georgia" w:cs="Georgia"/>
          <w:i/>
          <w:iCs/>
          <w:color w:val="000000" w:themeColor="text1"/>
          <w:sz w:val="21"/>
          <w:szCs w:val="21"/>
          <w:u w:val="single"/>
        </w:rPr>
        <w:t>Alternativ</w:t>
      </w:r>
    </w:p>
    <w:p w14:paraId="11C43A8C" w14:textId="79A50C9B" w:rsidR="40E98D67" w:rsidRDefault="40E98D67" w:rsidP="40E98D67">
      <w:pPr>
        <w:jc w:val="both"/>
        <w:rPr>
          <w:rFonts w:ascii="Georgia" w:eastAsia="Georgia" w:hAnsi="Georgia" w:cs="Georgia"/>
          <w:color w:val="000000" w:themeColor="text1"/>
          <w:sz w:val="21"/>
          <w:szCs w:val="21"/>
        </w:rPr>
      </w:pPr>
    </w:p>
    <w:p w14:paraId="5082D720" w14:textId="6DE2B817" w:rsidR="704E0FD7" w:rsidRDefault="704E0FD7" w:rsidP="40E98D67">
      <w:pPr>
        <w:jc w:val="both"/>
        <w:rPr>
          <w:rFonts w:ascii="Georgia" w:eastAsia="Georgia" w:hAnsi="Georgia" w:cs="Georgia"/>
          <w:color w:val="000000" w:themeColor="text1"/>
          <w:sz w:val="21"/>
          <w:szCs w:val="21"/>
        </w:rPr>
      </w:pPr>
      <w:r w:rsidRPr="40E98D67">
        <w:rPr>
          <w:rFonts w:ascii="Georgia" w:eastAsia="Georgia" w:hAnsi="Georgia" w:cs="Georgia"/>
          <w:color w:val="000000" w:themeColor="text1"/>
          <w:sz w:val="21"/>
          <w:szCs w:val="21"/>
        </w:rPr>
        <w:t>Medarbejderen er ansat på [</w:t>
      </w:r>
      <w:r w:rsidRPr="40E98D67">
        <w:rPr>
          <w:rFonts w:ascii="Georgia" w:eastAsia="Georgia" w:hAnsi="Georgia" w:cs="Georgia"/>
          <w:color w:val="000000" w:themeColor="text1"/>
          <w:sz w:val="21"/>
          <w:szCs w:val="21"/>
          <w:highlight w:val="yellow"/>
        </w:rPr>
        <w:t>funktionsløn/</w:t>
      </w:r>
      <w:proofErr w:type="spellStart"/>
      <w:r w:rsidRPr="40E98D67">
        <w:rPr>
          <w:rFonts w:ascii="Georgia" w:eastAsia="Georgia" w:hAnsi="Georgia" w:cs="Georgia"/>
          <w:color w:val="000000" w:themeColor="text1"/>
          <w:sz w:val="21"/>
          <w:szCs w:val="21"/>
          <w:highlight w:val="yellow"/>
        </w:rPr>
        <w:t>jobløn</w:t>
      </w:r>
      <w:proofErr w:type="spellEnd"/>
      <w:r w:rsidRPr="40E98D67">
        <w:rPr>
          <w:rFonts w:ascii="Georgia" w:eastAsia="Georgia" w:hAnsi="Georgia" w:cs="Georgia"/>
          <w:color w:val="000000" w:themeColor="text1"/>
          <w:sz w:val="21"/>
          <w:szCs w:val="21"/>
        </w:rPr>
        <w:t>], og der ydes således ikke særskilt overarbejdsbetaling, forskudttidstillæg eller lignende, idet der er taget højde herfor ved lønfastsættelsen.</w:t>
      </w:r>
    </w:p>
    <w:p w14:paraId="59AAE41D" w14:textId="77FFFD75" w:rsidR="40E98D67" w:rsidRDefault="40E98D67" w:rsidP="40E98D67">
      <w:pPr>
        <w:jc w:val="both"/>
        <w:rPr>
          <w:rFonts w:ascii="Georgia" w:hAnsi="Georgia"/>
          <w:sz w:val="21"/>
          <w:szCs w:val="21"/>
        </w:rPr>
      </w:pPr>
    </w:p>
    <w:p w14:paraId="484C069D" w14:textId="77777777" w:rsidR="0085525D" w:rsidRPr="0053534B" w:rsidRDefault="00EE0293" w:rsidP="0085525D">
      <w:pPr>
        <w:jc w:val="both"/>
        <w:rPr>
          <w:rFonts w:ascii="Georgia" w:hAnsi="Georgia"/>
          <w:sz w:val="21"/>
          <w:szCs w:val="21"/>
        </w:rPr>
      </w:pPr>
      <w:r w:rsidRPr="0053534B">
        <w:rPr>
          <w:rFonts w:ascii="Georgia" w:hAnsi="Georgia"/>
          <w:sz w:val="21"/>
          <w:szCs w:val="21"/>
        </w:rPr>
        <w:t>Lønnen tages op til drøftelse én</w:t>
      </w:r>
      <w:r w:rsidR="0085525D" w:rsidRPr="0053534B">
        <w:rPr>
          <w:rFonts w:ascii="Georgia" w:hAnsi="Georgia"/>
          <w:sz w:val="21"/>
          <w:szCs w:val="21"/>
        </w:rPr>
        <w:t xml:space="preserve"> gang årligt, første gang [</w:t>
      </w:r>
      <w:r w:rsidR="004C7FA6" w:rsidRPr="0053534B">
        <w:rPr>
          <w:rFonts w:ascii="Georgia" w:hAnsi="Georgia"/>
          <w:sz w:val="21"/>
          <w:szCs w:val="21"/>
          <w:highlight w:val="yellow"/>
        </w:rPr>
        <w:t>tidspunkt</w:t>
      </w:r>
      <w:r w:rsidR="0085525D" w:rsidRPr="0053534B">
        <w:rPr>
          <w:rFonts w:ascii="Georgia" w:hAnsi="Georgia"/>
          <w:sz w:val="21"/>
          <w:szCs w:val="21"/>
        </w:rPr>
        <w:t>].</w:t>
      </w:r>
    </w:p>
    <w:p w14:paraId="1DB79FDB" w14:textId="77777777" w:rsidR="00E74CD3" w:rsidRPr="0053534B" w:rsidRDefault="00E74CD3">
      <w:pPr>
        <w:jc w:val="both"/>
        <w:rPr>
          <w:rFonts w:ascii="Georgia" w:hAnsi="Georgia"/>
          <w:sz w:val="21"/>
          <w:szCs w:val="21"/>
        </w:rPr>
      </w:pPr>
    </w:p>
    <w:p w14:paraId="287C68DB" w14:textId="77777777" w:rsidR="00E74CD3" w:rsidRPr="0053534B" w:rsidRDefault="00E74CD3">
      <w:pPr>
        <w:jc w:val="both"/>
        <w:rPr>
          <w:rFonts w:ascii="Georgia" w:hAnsi="Georgia"/>
          <w:sz w:val="21"/>
          <w:szCs w:val="21"/>
        </w:rPr>
      </w:pPr>
      <w:r w:rsidRPr="0053534B">
        <w:rPr>
          <w:rFonts w:ascii="Georgia" w:hAnsi="Georgia"/>
          <w:sz w:val="21"/>
          <w:szCs w:val="21"/>
        </w:rPr>
        <w:t>[</w:t>
      </w:r>
      <w:r w:rsidR="00F13C63" w:rsidRPr="0053534B">
        <w:rPr>
          <w:rFonts w:ascii="Georgia" w:hAnsi="Georgia"/>
          <w:sz w:val="21"/>
          <w:szCs w:val="21"/>
          <w:highlight w:val="yellow"/>
        </w:rPr>
        <w:t>Det er endvidere aftalt, at</w:t>
      </w:r>
      <w:r w:rsidR="00A41D04" w:rsidRPr="0053534B">
        <w:rPr>
          <w:rFonts w:ascii="Georgia" w:hAnsi="Georgia"/>
          <w:sz w:val="21"/>
          <w:szCs w:val="21"/>
        </w:rPr>
        <w:t xml:space="preserve"> </w:t>
      </w:r>
      <w:r w:rsidR="00BF1963" w:rsidRPr="0053534B">
        <w:rPr>
          <w:rFonts w:ascii="Georgia" w:hAnsi="Georgia"/>
          <w:sz w:val="21"/>
          <w:szCs w:val="21"/>
        </w:rPr>
        <w:t>[</w:t>
      </w:r>
      <w:r w:rsidR="00A41D04" w:rsidRPr="000C62AE">
        <w:rPr>
          <w:rFonts w:ascii="Georgia" w:hAnsi="Georgia"/>
          <w:i/>
          <w:iCs/>
          <w:sz w:val="21"/>
          <w:szCs w:val="21"/>
          <w:highlight w:val="yellow"/>
        </w:rPr>
        <w:t>h</w:t>
      </w:r>
      <w:r w:rsidRPr="000C62AE">
        <w:rPr>
          <w:rFonts w:ascii="Georgia" w:hAnsi="Georgia"/>
          <w:i/>
          <w:iCs/>
          <w:sz w:val="21"/>
          <w:szCs w:val="21"/>
          <w:highlight w:val="yellow"/>
        </w:rPr>
        <w:t xml:space="preserve">er angives eventuelle andre aftaler </w:t>
      </w:r>
      <w:r w:rsidR="00A97F9C" w:rsidRPr="000C62AE">
        <w:rPr>
          <w:rFonts w:ascii="Georgia" w:hAnsi="Georgia"/>
          <w:i/>
          <w:iCs/>
          <w:sz w:val="21"/>
          <w:szCs w:val="21"/>
          <w:highlight w:val="yellow"/>
        </w:rPr>
        <w:t>vedrørende</w:t>
      </w:r>
      <w:r w:rsidRPr="000C62AE">
        <w:rPr>
          <w:rFonts w:ascii="Georgia" w:hAnsi="Georgia"/>
          <w:i/>
          <w:iCs/>
          <w:sz w:val="21"/>
          <w:szCs w:val="21"/>
          <w:highlight w:val="yellow"/>
        </w:rPr>
        <w:t xml:space="preserve"> løn</w:t>
      </w:r>
      <w:r w:rsidR="00F13C63" w:rsidRPr="0053534B">
        <w:rPr>
          <w:rFonts w:ascii="Georgia" w:hAnsi="Georgia"/>
          <w:sz w:val="21"/>
          <w:szCs w:val="21"/>
          <w:highlight w:val="yellow"/>
        </w:rPr>
        <w:t>.</w:t>
      </w:r>
      <w:r w:rsidRPr="0053534B">
        <w:rPr>
          <w:rFonts w:ascii="Georgia" w:hAnsi="Georgia"/>
          <w:sz w:val="21"/>
          <w:szCs w:val="21"/>
        </w:rPr>
        <w:t>]</w:t>
      </w:r>
    </w:p>
    <w:p w14:paraId="47CF5A4C" w14:textId="77777777" w:rsidR="00E74CD3" w:rsidRDefault="00E74CD3">
      <w:pPr>
        <w:jc w:val="both"/>
        <w:rPr>
          <w:rFonts w:ascii="Georgia" w:hAnsi="Georgia"/>
          <w:sz w:val="21"/>
          <w:szCs w:val="21"/>
        </w:rPr>
      </w:pPr>
    </w:p>
    <w:p w14:paraId="393F8E3D" w14:textId="77777777" w:rsidR="00DA1A1C" w:rsidRPr="0053534B" w:rsidRDefault="00DA1A1C">
      <w:pPr>
        <w:jc w:val="both"/>
        <w:rPr>
          <w:rFonts w:ascii="Georgia" w:hAnsi="Georgia"/>
          <w:sz w:val="21"/>
          <w:szCs w:val="21"/>
        </w:rPr>
      </w:pPr>
    </w:p>
    <w:p w14:paraId="78C7ED0C" w14:textId="156B6406" w:rsidR="00E74CD3" w:rsidRPr="0053534B" w:rsidRDefault="00174C58" w:rsidP="00174C58">
      <w:pPr>
        <w:jc w:val="both"/>
        <w:rPr>
          <w:rFonts w:ascii="Georgia" w:hAnsi="Georgia"/>
          <w:b/>
          <w:sz w:val="21"/>
          <w:szCs w:val="21"/>
        </w:rPr>
      </w:pPr>
      <w:r>
        <w:rPr>
          <w:rFonts w:ascii="Georgia" w:hAnsi="Georgia"/>
          <w:b/>
          <w:sz w:val="21"/>
          <w:szCs w:val="21"/>
        </w:rPr>
        <w:t xml:space="preserve">4. </w:t>
      </w:r>
      <w:r w:rsidR="00E74CD3" w:rsidRPr="0053534B">
        <w:rPr>
          <w:rFonts w:ascii="Georgia" w:hAnsi="Georgia"/>
          <w:b/>
          <w:sz w:val="21"/>
          <w:szCs w:val="21"/>
        </w:rPr>
        <w:t>Pension</w:t>
      </w:r>
    </w:p>
    <w:p w14:paraId="28DDE497" w14:textId="77777777" w:rsidR="00E74CD3" w:rsidRPr="0053534B" w:rsidRDefault="00E74CD3">
      <w:pPr>
        <w:rPr>
          <w:rFonts w:ascii="Georgia" w:hAnsi="Georgia"/>
          <w:sz w:val="21"/>
          <w:szCs w:val="21"/>
        </w:rPr>
      </w:pPr>
    </w:p>
    <w:p w14:paraId="639738D0" w14:textId="4B57AE96" w:rsidR="00E74CD3" w:rsidRPr="0053534B" w:rsidRDefault="00F13C63">
      <w:pPr>
        <w:jc w:val="both"/>
        <w:rPr>
          <w:rFonts w:ascii="Georgia" w:hAnsi="Georgia"/>
          <w:sz w:val="21"/>
          <w:szCs w:val="21"/>
        </w:rPr>
      </w:pPr>
      <w:r w:rsidRPr="0053534B">
        <w:rPr>
          <w:rFonts w:ascii="Georgia" w:hAnsi="Georgia"/>
          <w:sz w:val="21"/>
          <w:szCs w:val="21"/>
        </w:rPr>
        <w:t>Med virkning fra den [</w:t>
      </w:r>
      <w:r w:rsidRPr="0053534B">
        <w:rPr>
          <w:rFonts w:ascii="Georgia" w:hAnsi="Georgia"/>
          <w:sz w:val="21"/>
          <w:szCs w:val="21"/>
          <w:highlight w:val="yellow"/>
        </w:rPr>
        <w:t>dato</w:t>
      </w:r>
      <w:r w:rsidRPr="0053534B">
        <w:rPr>
          <w:rFonts w:ascii="Georgia" w:hAnsi="Georgia"/>
          <w:sz w:val="21"/>
          <w:szCs w:val="21"/>
        </w:rPr>
        <w:t xml:space="preserve">] indtræder </w:t>
      </w:r>
      <w:r w:rsidR="00903C49" w:rsidRPr="0053534B">
        <w:rPr>
          <w:rFonts w:ascii="Georgia" w:hAnsi="Georgia"/>
          <w:sz w:val="21"/>
          <w:szCs w:val="21"/>
        </w:rPr>
        <w:t>m</w:t>
      </w:r>
      <w:r w:rsidR="000D7CBC" w:rsidRPr="0053534B">
        <w:rPr>
          <w:rFonts w:ascii="Georgia" w:hAnsi="Georgia"/>
          <w:sz w:val="21"/>
          <w:szCs w:val="21"/>
        </w:rPr>
        <w:t>edarbejderen</w:t>
      </w:r>
      <w:r w:rsidR="00E74CD3" w:rsidRPr="0053534B">
        <w:rPr>
          <w:rFonts w:ascii="Georgia" w:hAnsi="Georgia"/>
          <w:sz w:val="21"/>
          <w:szCs w:val="21"/>
        </w:rPr>
        <w:t xml:space="preserve"> </w:t>
      </w:r>
      <w:r w:rsidRPr="0053534B">
        <w:rPr>
          <w:rFonts w:ascii="Georgia" w:hAnsi="Georgia"/>
          <w:sz w:val="21"/>
          <w:szCs w:val="21"/>
        </w:rPr>
        <w:t xml:space="preserve">i </w:t>
      </w:r>
      <w:r w:rsidR="00903C49" w:rsidRPr="0053534B">
        <w:rPr>
          <w:rFonts w:ascii="Georgia" w:hAnsi="Georgia"/>
          <w:sz w:val="21"/>
          <w:szCs w:val="21"/>
        </w:rPr>
        <w:t>v</w:t>
      </w:r>
      <w:r w:rsidR="00E74CD3" w:rsidRPr="0053534B">
        <w:rPr>
          <w:rFonts w:ascii="Georgia" w:hAnsi="Georgia"/>
          <w:sz w:val="21"/>
          <w:szCs w:val="21"/>
        </w:rPr>
        <w:t>irksomheden</w:t>
      </w:r>
      <w:r w:rsidRPr="0053534B">
        <w:rPr>
          <w:rFonts w:ascii="Georgia" w:hAnsi="Georgia"/>
          <w:sz w:val="21"/>
          <w:szCs w:val="21"/>
        </w:rPr>
        <w:t>s pensionsordning</w:t>
      </w:r>
      <w:r w:rsidR="00853FB5">
        <w:rPr>
          <w:rFonts w:ascii="Georgia" w:hAnsi="Georgia"/>
          <w:sz w:val="21"/>
          <w:szCs w:val="21"/>
        </w:rPr>
        <w:t xml:space="preserve"> i [</w:t>
      </w:r>
      <w:r w:rsidR="00853FB5" w:rsidRPr="00853FB5">
        <w:rPr>
          <w:rFonts w:ascii="Georgia" w:hAnsi="Georgia"/>
          <w:sz w:val="21"/>
          <w:szCs w:val="21"/>
          <w:highlight w:val="yellow"/>
        </w:rPr>
        <w:t>selskabets navn</w:t>
      </w:r>
      <w:r w:rsidR="00853FB5">
        <w:rPr>
          <w:rFonts w:ascii="Georgia" w:hAnsi="Georgia"/>
          <w:sz w:val="21"/>
          <w:szCs w:val="21"/>
        </w:rPr>
        <w:t>]</w:t>
      </w:r>
      <w:r w:rsidR="00E74CD3" w:rsidRPr="0053534B">
        <w:rPr>
          <w:rFonts w:ascii="Georgia" w:hAnsi="Georgia"/>
          <w:sz w:val="21"/>
          <w:szCs w:val="21"/>
        </w:rPr>
        <w:t>. Pensionsbid</w:t>
      </w:r>
      <w:r w:rsidR="00903C49" w:rsidRPr="0053534B">
        <w:rPr>
          <w:rFonts w:ascii="Georgia" w:hAnsi="Georgia"/>
          <w:sz w:val="21"/>
          <w:szCs w:val="21"/>
        </w:rPr>
        <w:t xml:space="preserve">raget udgør </w:t>
      </w:r>
      <w:proofErr w:type="gramStart"/>
      <w:r w:rsidR="00903C49" w:rsidRPr="0053534B">
        <w:rPr>
          <w:rFonts w:ascii="Georgia" w:hAnsi="Georgia"/>
          <w:sz w:val="21"/>
          <w:szCs w:val="21"/>
        </w:rPr>
        <w:t>[</w:t>
      </w:r>
      <w:r w:rsidR="00903C49" w:rsidRPr="0053534B">
        <w:rPr>
          <w:rFonts w:ascii="Georgia" w:hAnsi="Georgia"/>
          <w:sz w:val="21"/>
          <w:szCs w:val="21"/>
          <w:highlight w:val="yellow"/>
        </w:rPr>
        <w:t>…%</w:t>
      </w:r>
      <w:proofErr w:type="gramEnd"/>
      <w:r w:rsidR="00903C49" w:rsidRPr="0053534B">
        <w:rPr>
          <w:rFonts w:ascii="Georgia" w:hAnsi="Georgia"/>
          <w:sz w:val="21"/>
          <w:szCs w:val="21"/>
        </w:rPr>
        <w:t>] af m</w:t>
      </w:r>
      <w:r w:rsidRPr="0053534B">
        <w:rPr>
          <w:rFonts w:ascii="Georgia" w:hAnsi="Georgia"/>
          <w:sz w:val="21"/>
          <w:szCs w:val="21"/>
        </w:rPr>
        <w:t>edarbejderens løn [</w:t>
      </w:r>
      <w:r w:rsidR="006F3704" w:rsidRPr="0053534B">
        <w:rPr>
          <w:rFonts w:ascii="Georgia" w:hAnsi="Georgia"/>
          <w:i/>
          <w:sz w:val="21"/>
          <w:szCs w:val="21"/>
          <w:highlight w:val="yellow"/>
        </w:rPr>
        <w:t xml:space="preserve">beskriv beregningsgrundlag/ henvis til </w:t>
      </w:r>
      <w:r w:rsidR="006B0F1A" w:rsidRPr="0053534B">
        <w:rPr>
          <w:rFonts w:ascii="Georgia" w:hAnsi="Georgia"/>
          <w:i/>
          <w:sz w:val="21"/>
          <w:szCs w:val="21"/>
          <w:highlight w:val="yellow"/>
        </w:rPr>
        <w:t>personalehåndbog</w:t>
      </w:r>
      <w:r w:rsidR="00903C49" w:rsidRPr="0053534B">
        <w:rPr>
          <w:rFonts w:ascii="Georgia" w:hAnsi="Georgia"/>
          <w:sz w:val="21"/>
          <w:szCs w:val="21"/>
        </w:rPr>
        <w:t>], [</w:t>
      </w:r>
      <w:r w:rsidR="00903C49" w:rsidRPr="0053534B">
        <w:rPr>
          <w:rFonts w:ascii="Georgia" w:hAnsi="Georgia"/>
          <w:sz w:val="21"/>
          <w:szCs w:val="21"/>
          <w:highlight w:val="yellow"/>
        </w:rPr>
        <w:t>hvoraf virksomheden betaler</w:t>
      </w:r>
      <w:r w:rsidR="00903C49" w:rsidRPr="0053534B">
        <w:rPr>
          <w:rFonts w:ascii="Georgia" w:hAnsi="Georgia"/>
          <w:sz w:val="21"/>
          <w:szCs w:val="21"/>
        </w:rPr>
        <w:t xml:space="preserve"> [</w:t>
      </w:r>
      <w:r w:rsidR="00903C49" w:rsidRPr="0053534B">
        <w:rPr>
          <w:rFonts w:ascii="Georgia" w:hAnsi="Georgia"/>
          <w:sz w:val="21"/>
          <w:szCs w:val="21"/>
          <w:highlight w:val="yellow"/>
        </w:rPr>
        <w:t>…%</w:t>
      </w:r>
      <w:r w:rsidR="00903C49" w:rsidRPr="0053534B">
        <w:rPr>
          <w:rFonts w:ascii="Georgia" w:hAnsi="Georgia"/>
          <w:sz w:val="21"/>
          <w:szCs w:val="21"/>
        </w:rPr>
        <w:t xml:space="preserve">], </w:t>
      </w:r>
      <w:r w:rsidR="00903C49" w:rsidRPr="0053534B">
        <w:rPr>
          <w:rFonts w:ascii="Georgia" w:hAnsi="Georgia"/>
          <w:sz w:val="21"/>
          <w:szCs w:val="21"/>
          <w:highlight w:val="yellow"/>
        </w:rPr>
        <w:t>og m</w:t>
      </w:r>
      <w:r w:rsidRPr="0053534B">
        <w:rPr>
          <w:rFonts w:ascii="Georgia" w:hAnsi="Georgia"/>
          <w:sz w:val="21"/>
          <w:szCs w:val="21"/>
          <w:highlight w:val="yellow"/>
        </w:rPr>
        <w:t>edarbejderen betaler</w:t>
      </w:r>
      <w:r w:rsidRPr="0053534B">
        <w:rPr>
          <w:rFonts w:ascii="Georgia" w:hAnsi="Georgia"/>
          <w:sz w:val="21"/>
          <w:szCs w:val="21"/>
        </w:rPr>
        <w:t xml:space="preserve"> [</w:t>
      </w:r>
      <w:r w:rsidRPr="0053534B">
        <w:rPr>
          <w:rFonts w:ascii="Georgia" w:hAnsi="Georgia"/>
          <w:sz w:val="21"/>
          <w:szCs w:val="21"/>
          <w:highlight w:val="yellow"/>
        </w:rPr>
        <w:t>…%</w:t>
      </w:r>
      <w:r w:rsidRPr="0053534B">
        <w:rPr>
          <w:rFonts w:ascii="Georgia" w:hAnsi="Georgia"/>
          <w:sz w:val="21"/>
          <w:szCs w:val="21"/>
        </w:rPr>
        <w:t>].] Medarbejderens bidrag fratrækkes lønnen.</w:t>
      </w:r>
    </w:p>
    <w:p w14:paraId="3B6B7A1A" w14:textId="77777777" w:rsidR="00E74CD3" w:rsidRPr="0053534B" w:rsidRDefault="00E74CD3">
      <w:pPr>
        <w:jc w:val="both"/>
        <w:rPr>
          <w:rFonts w:ascii="Georgia" w:hAnsi="Georgia"/>
          <w:sz w:val="21"/>
          <w:szCs w:val="21"/>
        </w:rPr>
      </w:pPr>
    </w:p>
    <w:p w14:paraId="2537F88F" w14:textId="77777777" w:rsidR="00F4239B" w:rsidRPr="004A2BBA" w:rsidRDefault="00F4239B" w:rsidP="00F4239B">
      <w:pPr>
        <w:pStyle w:val="Brdtekstindrykning"/>
        <w:ind w:left="0"/>
        <w:jc w:val="both"/>
        <w:rPr>
          <w:rFonts w:ascii="Georgia" w:hAnsi="Georgia"/>
          <w:i/>
          <w:sz w:val="21"/>
          <w:szCs w:val="21"/>
          <w:u w:val="single"/>
        </w:rPr>
      </w:pPr>
      <w:r w:rsidRPr="004A2BBA">
        <w:rPr>
          <w:rFonts w:ascii="Georgia" w:hAnsi="Georgia"/>
          <w:i/>
          <w:sz w:val="21"/>
          <w:szCs w:val="21"/>
          <w:u w:val="single"/>
        </w:rPr>
        <w:t>Alternativ</w:t>
      </w:r>
    </w:p>
    <w:p w14:paraId="6F4759DE" w14:textId="77777777" w:rsidR="00F4239B" w:rsidRPr="0053534B" w:rsidRDefault="00F4239B">
      <w:pPr>
        <w:jc w:val="both"/>
        <w:rPr>
          <w:rFonts w:ascii="Georgia" w:hAnsi="Georgia"/>
          <w:sz w:val="21"/>
          <w:szCs w:val="21"/>
        </w:rPr>
      </w:pPr>
    </w:p>
    <w:p w14:paraId="1F4F8446" w14:textId="77777777" w:rsidR="00F4239B" w:rsidRPr="0053534B" w:rsidRDefault="00F4239B">
      <w:pPr>
        <w:jc w:val="both"/>
        <w:rPr>
          <w:rFonts w:ascii="Georgia" w:hAnsi="Georgia"/>
          <w:sz w:val="21"/>
          <w:szCs w:val="21"/>
        </w:rPr>
      </w:pPr>
      <w:r w:rsidRPr="0053534B">
        <w:rPr>
          <w:rFonts w:ascii="Georgia" w:hAnsi="Georgia"/>
          <w:sz w:val="21"/>
          <w:szCs w:val="21"/>
        </w:rPr>
        <w:t xml:space="preserve">Parterne har aftalt, at der ikke etableres en pensionsordning, idet pensionsbidrag er indeholdt i bruttolønnen. </w:t>
      </w:r>
      <w:r w:rsidR="006B0F1A" w:rsidRPr="0053534B">
        <w:rPr>
          <w:rFonts w:ascii="Georgia" w:hAnsi="Georgia"/>
          <w:sz w:val="21"/>
          <w:szCs w:val="21"/>
        </w:rPr>
        <w:t>Medarbejderen tager således selv initiativ til at etablere en pensionsordning.</w:t>
      </w:r>
    </w:p>
    <w:p w14:paraId="2EAD8915" w14:textId="77777777" w:rsidR="00E74CD3" w:rsidRDefault="00E74CD3">
      <w:pPr>
        <w:jc w:val="both"/>
        <w:rPr>
          <w:rFonts w:ascii="Georgia" w:hAnsi="Georgia"/>
          <w:sz w:val="21"/>
          <w:szCs w:val="21"/>
        </w:rPr>
      </w:pPr>
    </w:p>
    <w:p w14:paraId="7D7F7F10" w14:textId="77777777" w:rsidR="00853FB5" w:rsidRPr="0053534B" w:rsidRDefault="00853FB5">
      <w:pPr>
        <w:jc w:val="both"/>
        <w:rPr>
          <w:rFonts w:ascii="Georgia" w:hAnsi="Georgia"/>
          <w:sz w:val="21"/>
          <w:szCs w:val="21"/>
        </w:rPr>
      </w:pPr>
    </w:p>
    <w:p w14:paraId="5270AA3E" w14:textId="107C77CE" w:rsidR="00E74CD3" w:rsidRPr="0053534B" w:rsidRDefault="00A617C2" w:rsidP="00174C58">
      <w:pPr>
        <w:jc w:val="both"/>
        <w:rPr>
          <w:rFonts w:ascii="Georgia" w:hAnsi="Georgia"/>
          <w:b/>
          <w:sz w:val="21"/>
          <w:szCs w:val="21"/>
        </w:rPr>
      </w:pPr>
      <w:r>
        <w:rPr>
          <w:rFonts w:ascii="Georgia" w:hAnsi="Georgia"/>
          <w:b/>
          <w:sz w:val="21"/>
          <w:szCs w:val="21"/>
        </w:rPr>
        <w:t>5</w:t>
      </w:r>
      <w:r w:rsidR="00174C58">
        <w:rPr>
          <w:rFonts w:ascii="Georgia" w:hAnsi="Georgia"/>
          <w:b/>
          <w:sz w:val="21"/>
          <w:szCs w:val="21"/>
        </w:rPr>
        <w:t xml:space="preserve">. </w:t>
      </w:r>
      <w:r w:rsidR="00E74CD3" w:rsidRPr="0053534B">
        <w:rPr>
          <w:rFonts w:ascii="Georgia" w:hAnsi="Georgia"/>
          <w:b/>
          <w:sz w:val="21"/>
          <w:szCs w:val="21"/>
        </w:rPr>
        <w:t>Ferie</w:t>
      </w:r>
    </w:p>
    <w:p w14:paraId="473FEE88" w14:textId="77777777" w:rsidR="00E74CD3" w:rsidRPr="0053534B" w:rsidRDefault="00E74CD3">
      <w:pPr>
        <w:jc w:val="both"/>
        <w:rPr>
          <w:rFonts w:ascii="Georgia" w:hAnsi="Georgia"/>
          <w:b/>
          <w:sz w:val="21"/>
          <w:szCs w:val="21"/>
        </w:rPr>
      </w:pPr>
    </w:p>
    <w:p w14:paraId="7AAEA15B" w14:textId="77777777" w:rsidR="009B4916" w:rsidRPr="0053534B" w:rsidRDefault="0043582A">
      <w:pPr>
        <w:jc w:val="both"/>
        <w:rPr>
          <w:rFonts w:ascii="Georgia" w:hAnsi="Georgia"/>
          <w:sz w:val="21"/>
          <w:szCs w:val="21"/>
        </w:rPr>
      </w:pPr>
      <w:r w:rsidRPr="0053534B">
        <w:rPr>
          <w:rFonts w:ascii="Georgia" w:hAnsi="Georgia"/>
          <w:sz w:val="21"/>
          <w:szCs w:val="21"/>
        </w:rPr>
        <w:t>Medarb</w:t>
      </w:r>
      <w:r w:rsidR="000D7CBC" w:rsidRPr="0053534B">
        <w:rPr>
          <w:rFonts w:ascii="Georgia" w:hAnsi="Georgia"/>
          <w:sz w:val="21"/>
          <w:szCs w:val="21"/>
        </w:rPr>
        <w:t>ejderen</w:t>
      </w:r>
      <w:r w:rsidR="00E74CD3" w:rsidRPr="0053534B">
        <w:rPr>
          <w:rFonts w:ascii="Georgia" w:hAnsi="Georgia"/>
          <w:sz w:val="21"/>
          <w:szCs w:val="21"/>
        </w:rPr>
        <w:t xml:space="preserve"> </w:t>
      </w:r>
      <w:r w:rsidRPr="0053534B">
        <w:rPr>
          <w:rFonts w:ascii="Georgia" w:hAnsi="Georgia"/>
          <w:sz w:val="21"/>
          <w:szCs w:val="21"/>
        </w:rPr>
        <w:t xml:space="preserve">har ret til </w:t>
      </w:r>
      <w:r w:rsidR="00E74CD3" w:rsidRPr="0053534B">
        <w:rPr>
          <w:rFonts w:ascii="Georgia" w:hAnsi="Georgia"/>
          <w:sz w:val="21"/>
          <w:szCs w:val="21"/>
        </w:rPr>
        <w:t xml:space="preserve">ferie med løn i henhold til </w:t>
      </w:r>
      <w:r w:rsidR="002224B5" w:rsidRPr="0053534B">
        <w:rPr>
          <w:rFonts w:ascii="Georgia" w:hAnsi="Georgia"/>
          <w:sz w:val="21"/>
          <w:szCs w:val="21"/>
        </w:rPr>
        <w:t>f</w:t>
      </w:r>
      <w:r w:rsidR="00E74CD3" w:rsidRPr="0053534B">
        <w:rPr>
          <w:rFonts w:ascii="Georgia" w:hAnsi="Georgia"/>
          <w:sz w:val="21"/>
          <w:szCs w:val="21"/>
        </w:rPr>
        <w:t xml:space="preserve">erieloven. </w:t>
      </w:r>
    </w:p>
    <w:p w14:paraId="18712AFA" w14:textId="77777777" w:rsidR="00577B05" w:rsidRDefault="00577B05">
      <w:pPr>
        <w:jc w:val="both"/>
        <w:rPr>
          <w:rFonts w:ascii="Georgia" w:hAnsi="Georgia"/>
          <w:sz w:val="21"/>
          <w:szCs w:val="21"/>
        </w:rPr>
      </w:pPr>
    </w:p>
    <w:p w14:paraId="3FDC74E9" w14:textId="77777777" w:rsidR="00853FB5" w:rsidRPr="0053534B" w:rsidRDefault="00853FB5">
      <w:pPr>
        <w:jc w:val="both"/>
        <w:rPr>
          <w:rFonts w:ascii="Georgia" w:hAnsi="Georgia"/>
          <w:sz w:val="21"/>
          <w:szCs w:val="21"/>
        </w:rPr>
      </w:pPr>
    </w:p>
    <w:p w14:paraId="488A89AB" w14:textId="10ABC20C" w:rsidR="00577B05" w:rsidRPr="0053534B" w:rsidRDefault="00A617C2" w:rsidP="00174C58">
      <w:pPr>
        <w:jc w:val="both"/>
        <w:rPr>
          <w:rFonts w:ascii="Georgia" w:hAnsi="Georgia"/>
          <w:b/>
          <w:sz w:val="21"/>
          <w:szCs w:val="21"/>
        </w:rPr>
      </w:pPr>
      <w:r>
        <w:rPr>
          <w:rFonts w:ascii="Georgia" w:hAnsi="Georgia"/>
          <w:b/>
          <w:sz w:val="21"/>
          <w:szCs w:val="21"/>
        </w:rPr>
        <w:t>6</w:t>
      </w:r>
      <w:r w:rsidR="00174C58">
        <w:rPr>
          <w:rFonts w:ascii="Georgia" w:hAnsi="Georgia"/>
          <w:b/>
          <w:sz w:val="21"/>
          <w:szCs w:val="21"/>
        </w:rPr>
        <w:t xml:space="preserve">. </w:t>
      </w:r>
      <w:r w:rsidR="00577B05" w:rsidRPr="0053534B">
        <w:rPr>
          <w:rFonts w:ascii="Georgia" w:hAnsi="Georgia"/>
          <w:b/>
          <w:sz w:val="21"/>
          <w:szCs w:val="21"/>
        </w:rPr>
        <w:t>Sygdom</w:t>
      </w:r>
    </w:p>
    <w:p w14:paraId="05D03E97" w14:textId="77777777" w:rsidR="00577B05" w:rsidRPr="0053534B" w:rsidRDefault="00577B05">
      <w:pPr>
        <w:jc w:val="both"/>
        <w:rPr>
          <w:rFonts w:ascii="Georgia" w:hAnsi="Georgia"/>
          <w:sz w:val="21"/>
          <w:szCs w:val="21"/>
        </w:rPr>
      </w:pPr>
    </w:p>
    <w:p w14:paraId="67445BBD" w14:textId="77777777" w:rsidR="004A2BBA" w:rsidRPr="004D074F" w:rsidRDefault="004A2BBA" w:rsidP="004A2BBA">
      <w:pPr>
        <w:spacing w:line="257" w:lineRule="auto"/>
        <w:jc w:val="both"/>
        <w:rPr>
          <w:rFonts w:ascii="Georgia" w:eastAsia="Georgia" w:hAnsi="Georgia" w:cs="Georgia"/>
          <w:sz w:val="21"/>
          <w:szCs w:val="21"/>
          <w:highlight w:val="yellow"/>
        </w:rPr>
      </w:pPr>
      <w:r w:rsidRPr="004D074F">
        <w:rPr>
          <w:rFonts w:ascii="Georgia" w:eastAsia="Georgia" w:hAnsi="Georgia" w:cs="Georgia"/>
          <w:sz w:val="21"/>
          <w:szCs w:val="21"/>
        </w:rPr>
        <w:t xml:space="preserve">Medarbejderen har ret til løn under sygdom </w:t>
      </w:r>
      <w:r w:rsidRPr="1E4D2155">
        <w:rPr>
          <w:rFonts w:ascii="Georgia" w:eastAsia="Georgia" w:hAnsi="Georgia" w:cs="Georgia"/>
          <w:sz w:val="21"/>
          <w:szCs w:val="21"/>
        </w:rPr>
        <w:t xml:space="preserve">i </w:t>
      </w:r>
      <w:r w:rsidRPr="004D074F">
        <w:rPr>
          <w:rFonts w:ascii="Georgia" w:eastAsia="Georgia" w:hAnsi="Georgia" w:cs="Georgia"/>
          <w:sz w:val="21"/>
          <w:szCs w:val="21"/>
        </w:rPr>
        <w:t>henhold til funktionærloven.</w:t>
      </w:r>
    </w:p>
    <w:p w14:paraId="746F2752" w14:textId="77777777" w:rsidR="004A2BBA" w:rsidRDefault="004A2BBA" w:rsidP="00577B05">
      <w:pPr>
        <w:pStyle w:val="Brdtekstindrykning"/>
        <w:ind w:left="0"/>
        <w:jc w:val="both"/>
        <w:rPr>
          <w:rFonts w:ascii="Georgia" w:hAnsi="Georgia"/>
          <w:sz w:val="21"/>
          <w:szCs w:val="21"/>
        </w:rPr>
      </w:pPr>
    </w:p>
    <w:p w14:paraId="20FDD5B0" w14:textId="64999ED4" w:rsidR="00577B05" w:rsidRPr="0053534B" w:rsidRDefault="00577B05" w:rsidP="00577B05">
      <w:pPr>
        <w:pStyle w:val="Brdtekstindrykning"/>
        <w:ind w:left="0"/>
        <w:jc w:val="both"/>
        <w:rPr>
          <w:rFonts w:ascii="Georgia" w:hAnsi="Georgia"/>
          <w:sz w:val="21"/>
          <w:szCs w:val="21"/>
        </w:rPr>
      </w:pPr>
      <w:r w:rsidRPr="0053534B">
        <w:rPr>
          <w:rFonts w:ascii="Georgia" w:hAnsi="Georgia"/>
          <w:sz w:val="21"/>
          <w:szCs w:val="21"/>
        </w:rPr>
        <w:t xml:space="preserve">Sygefravær skal anmeldes telefonisk til </w:t>
      </w:r>
      <w:proofErr w:type="gramStart"/>
      <w:r w:rsidRPr="0053534B">
        <w:rPr>
          <w:rFonts w:ascii="Georgia" w:hAnsi="Georgia"/>
          <w:sz w:val="21"/>
          <w:szCs w:val="21"/>
        </w:rPr>
        <w:t>[</w:t>
      </w:r>
      <w:r w:rsidRPr="0053534B">
        <w:rPr>
          <w:rFonts w:ascii="Georgia" w:hAnsi="Georgia"/>
          <w:sz w:val="21"/>
          <w:szCs w:val="21"/>
          <w:highlight w:val="yellow"/>
        </w:rPr>
        <w:t>….</w:t>
      </w:r>
      <w:proofErr w:type="gramEnd"/>
      <w:r w:rsidRPr="0053534B">
        <w:rPr>
          <w:rFonts w:ascii="Georgia" w:hAnsi="Georgia"/>
          <w:sz w:val="21"/>
          <w:szCs w:val="21"/>
        </w:rPr>
        <w:t>] senest [</w:t>
      </w:r>
      <w:r w:rsidRPr="0053534B">
        <w:rPr>
          <w:rFonts w:ascii="Georgia" w:hAnsi="Georgia"/>
          <w:sz w:val="21"/>
          <w:szCs w:val="21"/>
          <w:highlight w:val="yellow"/>
        </w:rPr>
        <w:t>….</w:t>
      </w:r>
      <w:r w:rsidRPr="0053534B">
        <w:rPr>
          <w:rFonts w:ascii="Georgia" w:hAnsi="Georgia"/>
          <w:sz w:val="21"/>
          <w:szCs w:val="21"/>
        </w:rPr>
        <w:t>].</w:t>
      </w:r>
    </w:p>
    <w:p w14:paraId="44FB8892" w14:textId="77777777" w:rsidR="00577B05" w:rsidRPr="0053534B" w:rsidRDefault="00577B05" w:rsidP="00577B05">
      <w:pPr>
        <w:pStyle w:val="Brdtekstindrykning"/>
        <w:ind w:left="0"/>
        <w:jc w:val="both"/>
        <w:rPr>
          <w:rFonts w:ascii="Georgia" w:hAnsi="Georgia"/>
          <w:sz w:val="21"/>
          <w:szCs w:val="21"/>
        </w:rPr>
      </w:pPr>
    </w:p>
    <w:p w14:paraId="00B31565" w14:textId="77777777" w:rsidR="00852179" w:rsidRPr="0053534B" w:rsidRDefault="00577B05" w:rsidP="00852179">
      <w:pPr>
        <w:pStyle w:val="Brdtekstindrykning"/>
        <w:ind w:left="0"/>
        <w:jc w:val="both"/>
        <w:rPr>
          <w:rFonts w:ascii="Georgia" w:hAnsi="Georgia"/>
          <w:sz w:val="21"/>
          <w:szCs w:val="21"/>
        </w:rPr>
      </w:pPr>
      <w:r w:rsidRPr="0053534B">
        <w:rPr>
          <w:rFonts w:ascii="Georgia" w:hAnsi="Georgia"/>
          <w:sz w:val="21"/>
          <w:szCs w:val="21"/>
        </w:rPr>
        <w:t>Medarbejderen har pligt til at deltage i kommunens opfølgning ved længerevarende sygdom. Manglende deltagelse i kommunens opfølgningsarbejde kan medføre, at virksomh</w:t>
      </w:r>
      <w:r w:rsidR="006B0F1A" w:rsidRPr="0053534B">
        <w:rPr>
          <w:rFonts w:ascii="Georgia" w:hAnsi="Georgia"/>
          <w:sz w:val="21"/>
          <w:szCs w:val="21"/>
        </w:rPr>
        <w:t>eden modregner den mistede refu</w:t>
      </w:r>
      <w:r w:rsidR="00852179" w:rsidRPr="0053534B">
        <w:rPr>
          <w:rFonts w:ascii="Georgia" w:hAnsi="Georgia"/>
          <w:sz w:val="21"/>
          <w:szCs w:val="21"/>
        </w:rPr>
        <w:t>sion i medarbejderens løn, idet manglende deltagelse i kommunens opfølgningsarbejde anses som en misligholdelse af ansættelsesforholdet.</w:t>
      </w:r>
    </w:p>
    <w:p w14:paraId="71487AB0" w14:textId="77777777" w:rsidR="00577B05" w:rsidRPr="0053534B" w:rsidRDefault="00577B05" w:rsidP="00577B05">
      <w:pPr>
        <w:jc w:val="both"/>
        <w:rPr>
          <w:rFonts w:ascii="Georgia" w:hAnsi="Georgia"/>
          <w:sz w:val="21"/>
          <w:szCs w:val="21"/>
        </w:rPr>
      </w:pPr>
    </w:p>
    <w:p w14:paraId="04979838" w14:textId="77777777" w:rsidR="00577B05" w:rsidRPr="0053534B" w:rsidRDefault="006B0F1A" w:rsidP="00577B05">
      <w:pPr>
        <w:jc w:val="both"/>
        <w:rPr>
          <w:rFonts w:ascii="Georgia" w:hAnsi="Georgia"/>
          <w:sz w:val="21"/>
          <w:szCs w:val="21"/>
        </w:rPr>
      </w:pPr>
      <w:r w:rsidRPr="0053534B">
        <w:rPr>
          <w:rFonts w:ascii="Georgia" w:hAnsi="Georgia"/>
          <w:sz w:val="21"/>
          <w:szCs w:val="21"/>
        </w:rPr>
        <w:t>[</w:t>
      </w:r>
      <w:r w:rsidRPr="0053534B">
        <w:rPr>
          <w:rFonts w:ascii="Georgia" w:hAnsi="Georgia"/>
          <w:sz w:val="21"/>
          <w:szCs w:val="21"/>
          <w:highlight w:val="yellow"/>
        </w:rPr>
        <w:t>Der henvises i øvrigt til v</w:t>
      </w:r>
      <w:r w:rsidR="00577B05" w:rsidRPr="0053534B">
        <w:rPr>
          <w:rFonts w:ascii="Georgia" w:hAnsi="Georgia"/>
          <w:sz w:val="21"/>
          <w:szCs w:val="21"/>
          <w:highlight w:val="yellow"/>
        </w:rPr>
        <w:t xml:space="preserve">irksomhedens </w:t>
      </w:r>
      <w:r w:rsidRPr="0053534B">
        <w:rPr>
          <w:rFonts w:ascii="Georgia" w:hAnsi="Georgia"/>
          <w:sz w:val="21"/>
          <w:szCs w:val="21"/>
          <w:highlight w:val="yellow"/>
        </w:rPr>
        <w:t>sygefraværspolitik</w:t>
      </w:r>
      <w:r w:rsidR="00577B05" w:rsidRPr="0053534B">
        <w:rPr>
          <w:rFonts w:ascii="Georgia" w:hAnsi="Georgia"/>
          <w:sz w:val="21"/>
          <w:szCs w:val="21"/>
          <w:highlight w:val="yellow"/>
        </w:rPr>
        <w:t>.</w:t>
      </w:r>
      <w:r w:rsidR="00577B05" w:rsidRPr="0053534B">
        <w:rPr>
          <w:rFonts w:ascii="Georgia" w:hAnsi="Georgia"/>
          <w:sz w:val="21"/>
          <w:szCs w:val="21"/>
        </w:rPr>
        <w:t>]</w:t>
      </w:r>
    </w:p>
    <w:p w14:paraId="46B7591C" w14:textId="77777777" w:rsidR="00577B05" w:rsidRDefault="00577B05" w:rsidP="00577B05">
      <w:pPr>
        <w:jc w:val="both"/>
        <w:rPr>
          <w:rFonts w:ascii="Georgia" w:hAnsi="Georgia"/>
          <w:b/>
          <w:sz w:val="21"/>
          <w:szCs w:val="21"/>
        </w:rPr>
      </w:pPr>
    </w:p>
    <w:p w14:paraId="60B17ED4" w14:textId="77777777" w:rsidR="00853FB5" w:rsidRPr="0053534B" w:rsidRDefault="00853FB5" w:rsidP="00577B05">
      <w:pPr>
        <w:jc w:val="both"/>
        <w:rPr>
          <w:rFonts w:ascii="Georgia" w:hAnsi="Georgia"/>
          <w:b/>
          <w:sz w:val="21"/>
          <w:szCs w:val="21"/>
        </w:rPr>
      </w:pPr>
    </w:p>
    <w:p w14:paraId="02E26CEE" w14:textId="7908213E" w:rsidR="00E74CD3" w:rsidRPr="0053534B" w:rsidRDefault="00A617C2" w:rsidP="00174C58">
      <w:pPr>
        <w:jc w:val="both"/>
        <w:rPr>
          <w:rFonts w:ascii="Georgia" w:hAnsi="Georgia"/>
          <w:b/>
          <w:sz w:val="21"/>
          <w:szCs w:val="21"/>
        </w:rPr>
      </w:pPr>
      <w:r>
        <w:rPr>
          <w:rFonts w:ascii="Georgia" w:hAnsi="Georgia"/>
          <w:b/>
          <w:sz w:val="21"/>
          <w:szCs w:val="21"/>
        </w:rPr>
        <w:t>7</w:t>
      </w:r>
      <w:r w:rsidR="00174C58">
        <w:rPr>
          <w:rFonts w:ascii="Georgia" w:hAnsi="Georgia"/>
          <w:b/>
          <w:sz w:val="21"/>
          <w:szCs w:val="21"/>
        </w:rPr>
        <w:t xml:space="preserve">. </w:t>
      </w:r>
      <w:r w:rsidR="00111C92" w:rsidRPr="0053534B">
        <w:rPr>
          <w:rFonts w:ascii="Georgia" w:hAnsi="Georgia"/>
          <w:b/>
          <w:sz w:val="21"/>
          <w:szCs w:val="21"/>
        </w:rPr>
        <w:t>Andet fravær</w:t>
      </w:r>
      <w:r w:rsidR="00E74CD3" w:rsidRPr="0053534B">
        <w:rPr>
          <w:rFonts w:ascii="Georgia" w:hAnsi="Georgia"/>
          <w:b/>
          <w:sz w:val="21"/>
          <w:szCs w:val="21"/>
        </w:rPr>
        <w:t xml:space="preserve"> </w:t>
      </w:r>
    </w:p>
    <w:p w14:paraId="56D381D4" w14:textId="77777777" w:rsidR="005B52B3" w:rsidRPr="0053534B" w:rsidRDefault="005B52B3">
      <w:pPr>
        <w:jc w:val="both"/>
        <w:rPr>
          <w:rFonts w:ascii="Georgia" w:hAnsi="Georgia"/>
          <w:b/>
          <w:sz w:val="21"/>
          <w:szCs w:val="21"/>
        </w:rPr>
      </w:pPr>
    </w:p>
    <w:p w14:paraId="4995DECC" w14:textId="65F37EB0" w:rsidR="004A2BBA" w:rsidRPr="004A2BBA" w:rsidRDefault="00EC13E3" w:rsidP="004A2BBA">
      <w:pPr>
        <w:pStyle w:val="paragraph"/>
        <w:spacing w:before="0" w:beforeAutospacing="0" w:after="0" w:afterAutospacing="0"/>
        <w:jc w:val="both"/>
        <w:textAlignment w:val="baseline"/>
        <w:rPr>
          <w:rFonts w:ascii="Segoe UI" w:hAnsi="Segoe UI" w:cs="Segoe UI"/>
          <w:sz w:val="18"/>
          <w:szCs w:val="18"/>
        </w:rPr>
      </w:pPr>
      <w:r w:rsidRPr="004A2BBA">
        <w:rPr>
          <w:rFonts w:ascii="Georgia" w:hAnsi="Georgia"/>
          <w:sz w:val="21"/>
          <w:szCs w:val="21"/>
        </w:rPr>
        <w:t>[</w:t>
      </w:r>
      <w:r w:rsidR="004A2BBA" w:rsidRPr="00E03B62">
        <w:rPr>
          <w:rStyle w:val="normaltextrun"/>
          <w:rFonts w:ascii="Georgia" w:hAnsi="Georgia" w:cs="Segoe UI"/>
          <w:sz w:val="21"/>
          <w:szCs w:val="21"/>
          <w:highlight w:val="yellow"/>
        </w:rPr>
        <w:t>Med hensyn til barsel, feriefridag</w:t>
      </w:r>
      <w:r w:rsidR="00462D72">
        <w:rPr>
          <w:rStyle w:val="normaltextrun"/>
          <w:rFonts w:ascii="Georgia" w:hAnsi="Georgia" w:cs="Segoe UI"/>
          <w:sz w:val="21"/>
          <w:szCs w:val="21"/>
          <w:highlight w:val="yellow"/>
        </w:rPr>
        <w:t>e/6. ferieug</w:t>
      </w:r>
      <w:r w:rsidR="004A2BBA" w:rsidRPr="00E03B62">
        <w:rPr>
          <w:rStyle w:val="normaltextrun"/>
          <w:rFonts w:ascii="Georgia" w:hAnsi="Georgia" w:cs="Segoe UI"/>
          <w:sz w:val="21"/>
          <w:szCs w:val="21"/>
          <w:highlight w:val="yellow"/>
        </w:rPr>
        <w:t>e, barns sygdom</w:t>
      </w:r>
      <w:r w:rsidR="00462D72">
        <w:rPr>
          <w:rStyle w:val="normaltextrun"/>
          <w:rFonts w:ascii="Georgia" w:hAnsi="Georgia" w:cs="Segoe UI"/>
          <w:sz w:val="21"/>
          <w:szCs w:val="21"/>
          <w:highlight w:val="yellow"/>
        </w:rPr>
        <w:t>, helligdage</w:t>
      </w:r>
      <w:r w:rsidR="00000657">
        <w:rPr>
          <w:rStyle w:val="normaltextrun"/>
          <w:rFonts w:ascii="Georgia" w:hAnsi="Georgia" w:cs="Segoe UI"/>
          <w:sz w:val="21"/>
          <w:szCs w:val="21"/>
          <w:highlight w:val="yellow"/>
        </w:rPr>
        <w:t>/søgnehelligdage</w:t>
      </w:r>
      <w:r w:rsidR="004A2BBA" w:rsidRPr="00E03B62">
        <w:rPr>
          <w:rStyle w:val="normaltextrun"/>
          <w:rFonts w:ascii="Georgia" w:hAnsi="Georgia" w:cs="Segoe UI"/>
          <w:sz w:val="21"/>
          <w:szCs w:val="21"/>
          <w:highlight w:val="yellow"/>
        </w:rPr>
        <w:t xml:space="preserve"> og [</w:t>
      </w:r>
      <w:r w:rsidR="004A2BBA" w:rsidRPr="00D06BC7">
        <w:rPr>
          <w:rStyle w:val="normaltextrun"/>
          <w:rFonts w:ascii="Georgia" w:hAnsi="Georgia" w:cs="Segoe UI"/>
          <w:i/>
          <w:iCs/>
          <w:sz w:val="21"/>
          <w:szCs w:val="21"/>
          <w:highlight w:val="yellow"/>
          <w:shd w:val="clear" w:color="auto" w:fill="FFFF00"/>
        </w:rPr>
        <w:t>beskriv evt. yderligere rettigheder til fravær med løn</w:t>
      </w:r>
      <w:r w:rsidR="004A2BBA" w:rsidRPr="00D06BC7">
        <w:rPr>
          <w:rStyle w:val="normaltextrun"/>
          <w:rFonts w:ascii="Georgia" w:hAnsi="Georgia" w:cs="Segoe UI"/>
          <w:i/>
          <w:iCs/>
          <w:sz w:val="21"/>
          <w:szCs w:val="21"/>
          <w:highlight w:val="yellow"/>
        </w:rPr>
        <w:t>]</w:t>
      </w:r>
      <w:r w:rsidR="004A2BBA" w:rsidRPr="00E03B62">
        <w:rPr>
          <w:rStyle w:val="normaltextrun"/>
          <w:rFonts w:ascii="Georgia" w:hAnsi="Georgia" w:cs="Segoe UI"/>
          <w:sz w:val="21"/>
          <w:szCs w:val="21"/>
          <w:highlight w:val="yellow"/>
        </w:rPr>
        <w:t xml:space="preserve"> henvises der til personalehåndbogen.</w:t>
      </w:r>
      <w:r w:rsidR="00E03B62">
        <w:rPr>
          <w:rStyle w:val="eop"/>
          <w:rFonts w:ascii="Georgia" w:hAnsi="Georgia" w:cs="Segoe UI"/>
          <w:sz w:val="21"/>
          <w:szCs w:val="21"/>
        </w:rPr>
        <w:t>]</w:t>
      </w:r>
    </w:p>
    <w:p w14:paraId="5E534792" w14:textId="77777777" w:rsidR="004A2BBA" w:rsidRPr="004A2BBA" w:rsidRDefault="004A2BBA" w:rsidP="004A2BBA">
      <w:pPr>
        <w:pStyle w:val="paragraph"/>
        <w:spacing w:before="0" w:beforeAutospacing="0" w:after="0" w:afterAutospacing="0"/>
        <w:ind w:left="2595"/>
        <w:jc w:val="both"/>
        <w:textAlignment w:val="baseline"/>
        <w:rPr>
          <w:rStyle w:val="normaltextrun"/>
          <w:rFonts w:ascii="Georgia" w:hAnsi="Georgia" w:cs="Segoe UI"/>
          <w:sz w:val="21"/>
          <w:szCs w:val="21"/>
        </w:rPr>
      </w:pPr>
    </w:p>
    <w:p w14:paraId="159118D8" w14:textId="50FD4D9F" w:rsidR="004A2BBA" w:rsidRPr="004A2BBA" w:rsidRDefault="004A2BBA" w:rsidP="004A2BBA">
      <w:pPr>
        <w:pStyle w:val="paragraph"/>
        <w:spacing w:before="0" w:beforeAutospacing="0" w:after="0" w:afterAutospacing="0"/>
        <w:jc w:val="both"/>
        <w:textAlignment w:val="baseline"/>
        <w:rPr>
          <w:rStyle w:val="eop"/>
          <w:rFonts w:ascii="Georgia" w:hAnsi="Georgia" w:cs="Segoe UI"/>
          <w:i/>
          <w:iCs/>
          <w:sz w:val="21"/>
          <w:szCs w:val="21"/>
          <w:u w:val="single"/>
        </w:rPr>
      </w:pPr>
      <w:r w:rsidRPr="004A2BBA">
        <w:rPr>
          <w:rStyle w:val="normaltextrun"/>
          <w:rFonts w:ascii="Georgia" w:hAnsi="Georgia" w:cs="Segoe UI"/>
          <w:i/>
          <w:iCs/>
          <w:sz w:val="21"/>
          <w:szCs w:val="21"/>
          <w:u w:val="single"/>
        </w:rPr>
        <w:t>Alternativ</w:t>
      </w:r>
    </w:p>
    <w:p w14:paraId="259153BE" w14:textId="77777777" w:rsidR="004A2BBA" w:rsidRPr="004A2BBA" w:rsidRDefault="004A2BBA" w:rsidP="004A2BBA">
      <w:pPr>
        <w:pStyle w:val="paragraph"/>
        <w:spacing w:before="0" w:beforeAutospacing="0" w:after="0" w:afterAutospacing="0"/>
        <w:jc w:val="both"/>
        <w:textAlignment w:val="baseline"/>
        <w:rPr>
          <w:rFonts w:ascii="Segoe UI" w:hAnsi="Segoe UI" w:cs="Segoe UI"/>
          <w:sz w:val="18"/>
          <w:szCs w:val="18"/>
        </w:rPr>
      </w:pPr>
    </w:p>
    <w:p w14:paraId="7A72DD0C" w14:textId="5AFCF600" w:rsidR="004A2BBA" w:rsidRPr="00D06BC7" w:rsidRDefault="004A2BBA" w:rsidP="5427D8C8">
      <w:pPr>
        <w:pStyle w:val="paragraph"/>
        <w:spacing w:before="0" w:beforeAutospacing="0" w:after="0" w:afterAutospacing="0"/>
        <w:jc w:val="both"/>
        <w:textAlignment w:val="baseline"/>
        <w:rPr>
          <w:rFonts w:ascii="Segoe UI" w:hAnsi="Segoe UI" w:cs="Segoe UI"/>
          <w:i/>
          <w:iCs/>
          <w:sz w:val="18"/>
          <w:szCs w:val="18"/>
        </w:rPr>
      </w:pPr>
      <w:r w:rsidRPr="5427D8C8">
        <w:rPr>
          <w:rStyle w:val="normaltextrun"/>
          <w:rFonts w:ascii="Georgia" w:hAnsi="Georgia" w:cs="Segoe UI"/>
          <w:i/>
          <w:iCs/>
          <w:sz w:val="21"/>
          <w:szCs w:val="21"/>
        </w:rPr>
        <w:t>[</w:t>
      </w:r>
      <w:r w:rsidRPr="5427D8C8">
        <w:rPr>
          <w:rStyle w:val="normaltextrun"/>
          <w:rFonts w:ascii="Georgia" w:hAnsi="Georgia" w:cs="Segoe UI"/>
          <w:i/>
          <w:iCs/>
          <w:sz w:val="21"/>
          <w:szCs w:val="21"/>
          <w:shd w:val="clear" w:color="auto" w:fill="FFFF00"/>
        </w:rPr>
        <w:t xml:space="preserve">Findes der ikke en personalehåndbog eller lignende, </w:t>
      </w:r>
      <w:r w:rsidR="00462D72" w:rsidRPr="5427D8C8">
        <w:rPr>
          <w:rStyle w:val="normaltextrun"/>
          <w:rFonts w:ascii="Georgia" w:hAnsi="Georgia" w:cs="Segoe UI"/>
          <w:i/>
          <w:iCs/>
          <w:sz w:val="21"/>
          <w:szCs w:val="21"/>
          <w:shd w:val="clear" w:color="auto" w:fill="FFFF00"/>
        </w:rPr>
        <w:t xml:space="preserve">som </w:t>
      </w:r>
      <w:r w:rsidR="00613B02" w:rsidRPr="5427D8C8">
        <w:rPr>
          <w:rStyle w:val="normaltextrun"/>
          <w:rFonts w:ascii="Georgia" w:hAnsi="Georgia" w:cs="Segoe UI"/>
          <w:i/>
          <w:iCs/>
          <w:sz w:val="21"/>
          <w:szCs w:val="21"/>
          <w:shd w:val="clear" w:color="auto" w:fill="FFFF00"/>
        </w:rPr>
        <w:t>beskriver retten</w:t>
      </w:r>
      <w:r w:rsidR="00462D72" w:rsidRPr="5427D8C8">
        <w:rPr>
          <w:rStyle w:val="normaltextrun"/>
          <w:rFonts w:ascii="Georgia" w:hAnsi="Georgia" w:cs="Segoe UI"/>
          <w:i/>
          <w:iCs/>
          <w:sz w:val="21"/>
          <w:szCs w:val="21"/>
          <w:shd w:val="clear" w:color="auto" w:fill="FFFF00"/>
        </w:rPr>
        <w:t xml:space="preserve"> til </w:t>
      </w:r>
      <w:r w:rsidR="003159C3" w:rsidRPr="5427D8C8">
        <w:rPr>
          <w:rStyle w:val="normaltextrun"/>
          <w:rFonts w:ascii="Georgia" w:hAnsi="Georgia" w:cs="Segoe UI"/>
          <w:i/>
          <w:iCs/>
          <w:sz w:val="21"/>
          <w:szCs w:val="21"/>
          <w:shd w:val="clear" w:color="auto" w:fill="FFFF00"/>
        </w:rPr>
        <w:t xml:space="preserve">fravær med løn, </w:t>
      </w:r>
      <w:r w:rsidRPr="5427D8C8">
        <w:rPr>
          <w:rStyle w:val="normaltextrun"/>
          <w:rFonts w:ascii="Georgia" w:hAnsi="Georgia" w:cs="Segoe UI"/>
          <w:i/>
          <w:iCs/>
          <w:sz w:val="21"/>
          <w:szCs w:val="21"/>
          <w:shd w:val="clear" w:color="auto" w:fill="FFFF00"/>
        </w:rPr>
        <w:t>beskrives</w:t>
      </w:r>
      <w:r w:rsidR="008D6F8D" w:rsidRPr="5427D8C8">
        <w:rPr>
          <w:rStyle w:val="normaltextrun"/>
          <w:rFonts w:ascii="Georgia" w:hAnsi="Georgia" w:cs="Segoe UI"/>
          <w:i/>
          <w:iCs/>
          <w:sz w:val="21"/>
          <w:szCs w:val="21"/>
          <w:shd w:val="clear" w:color="auto" w:fill="FFFF00"/>
        </w:rPr>
        <w:t xml:space="preserve"> i kontrakten</w:t>
      </w:r>
      <w:r w:rsidRPr="5427D8C8">
        <w:rPr>
          <w:rStyle w:val="normaltextrun"/>
          <w:rFonts w:ascii="Georgia" w:hAnsi="Georgia" w:cs="Segoe UI"/>
          <w:i/>
          <w:iCs/>
          <w:sz w:val="21"/>
          <w:szCs w:val="21"/>
          <w:shd w:val="clear" w:color="auto" w:fill="FFFF00"/>
        </w:rPr>
        <w:t>, hvad der eventuelt er aftalt for så vidt angår barsel, feriefridage/6. ferieuge, barns sygdom, helligdage</w:t>
      </w:r>
      <w:r w:rsidR="6622277E" w:rsidRPr="5427D8C8">
        <w:rPr>
          <w:rStyle w:val="normaltextrun"/>
          <w:rFonts w:ascii="Georgia" w:hAnsi="Georgia" w:cs="Segoe UI"/>
          <w:i/>
          <w:iCs/>
          <w:sz w:val="21"/>
          <w:szCs w:val="21"/>
          <w:shd w:val="clear" w:color="auto" w:fill="FFFF00"/>
        </w:rPr>
        <w:t>/søgnehelligdage</w:t>
      </w:r>
      <w:r w:rsidRPr="5427D8C8">
        <w:rPr>
          <w:rStyle w:val="normaltextrun"/>
          <w:rFonts w:ascii="Georgia" w:hAnsi="Georgia" w:cs="Segoe UI"/>
          <w:i/>
          <w:iCs/>
          <w:sz w:val="21"/>
          <w:szCs w:val="21"/>
          <w:shd w:val="clear" w:color="auto" w:fill="FFFF00"/>
        </w:rPr>
        <w:t xml:space="preserve"> </w:t>
      </w:r>
      <w:proofErr w:type="gramStart"/>
      <w:r w:rsidRPr="5427D8C8">
        <w:rPr>
          <w:rStyle w:val="normaltextrun"/>
          <w:rFonts w:ascii="Georgia" w:hAnsi="Georgia" w:cs="Segoe UI"/>
          <w:i/>
          <w:iCs/>
          <w:sz w:val="21"/>
          <w:szCs w:val="21"/>
          <w:shd w:val="clear" w:color="auto" w:fill="FFFF00"/>
        </w:rPr>
        <w:t xml:space="preserve">mv. </w:t>
      </w:r>
      <w:r w:rsidRPr="5427D8C8">
        <w:rPr>
          <w:rStyle w:val="normaltextrun"/>
          <w:rFonts w:ascii="Georgia" w:hAnsi="Georgia" w:cs="Segoe UI"/>
          <w:i/>
          <w:iCs/>
          <w:sz w:val="21"/>
          <w:szCs w:val="21"/>
        </w:rPr>
        <w:t>]</w:t>
      </w:r>
      <w:proofErr w:type="gramEnd"/>
      <w:r w:rsidRPr="5427D8C8">
        <w:rPr>
          <w:rStyle w:val="eop"/>
          <w:rFonts w:ascii="Georgia" w:hAnsi="Georgia" w:cs="Segoe UI"/>
          <w:i/>
          <w:iCs/>
          <w:sz w:val="21"/>
          <w:szCs w:val="21"/>
        </w:rPr>
        <w:t xml:space="preserve">. </w:t>
      </w:r>
    </w:p>
    <w:p w14:paraId="1E288361" w14:textId="53FB6F0C" w:rsidR="006D6EBE" w:rsidRDefault="006D6EBE">
      <w:pPr>
        <w:jc w:val="both"/>
        <w:rPr>
          <w:rFonts w:ascii="Georgia" w:hAnsi="Georgia"/>
          <w:b/>
          <w:sz w:val="21"/>
          <w:szCs w:val="21"/>
        </w:rPr>
      </w:pPr>
    </w:p>
    <w:p w14:paraId="6FE00EA0" w14:textId="77777777" w:rsidR="00A617C2" w:rsidRPr="0053534B" w:rsidRDefault="00A617C2">
      <w:pPr>
        <w:jc w:val="both"/>
        <w:rPr>
          <w:rFonts w:ascii="Georgia" w:hAnsi="Georgia"/>
          <w:sz w:val="21"/>
          <w:szCs w:val="21"/>
        </w:rPr>
      </w:pPr>
    </w:p>
    <w:p w14:paraId="1344E254" w14:textId="5351075C" w:rsidR="00E74CD3" w:rsidRPr="0053534B" w:rsidRDefault="009B7934" w:rsidP="00174C58">
      <w:pPr>
        <w:jc w:val="both"/>
        <w:rPr>
          <w:rFonts w:ascii="Georgia" w:hAnsi="Georgia"/>
          <w:b/>
          <w:sz w:val="21"/>
          <w:szCs w:val="21"/>
        </w:rPr>
      </w:pPr>
      <w:r>
        <w:rPr>
          <w:rFonts w:ascii="Georgia" w:hAnsi="Georgia"/>
          <w:b/>
          <w:sz w:val="21"/>
          <w:szCs w:val="21"/>
        </w:rPr>
        <w:t>8</w:t>
      </w:r>
      <w:r w:rsidR="00174C58">
        <w:rPr>
          <w:rFonts w:ascii="Georgia" w:hAnsi="Georgia"/>
          <w:b/>
          <w:sz w:val="21"/>
          <w:szCs w:val="21"/>
        </w:rPr>
        <w:t xml:space="preserve">. </w:t>
      </w:r>
      <w:r w:rsidR="00E74CD3" w:rsidRPr="0053534B">
        <w:rPr>
          <w:rFonts w:ascii="Georgia" w:hAnsi="Georgia"/>
          <w:b/>
          <w:sz w:val="21"/>
          <w:szCs w:val="21"/>
        </w:rPr>
        <w:t>Opsigelse</w:t>
      </w:r>
    </w:p>
    <w:p w14:paraId="54AB6BEF" w14:textId="77777777" w:rsidR="00EA5B79" w:rsidRPr="0053534B" w:rsidRDefault="00EA5B79">
      <w:pPr>
        <w:jc w:val="both"/>
        <w:rPr>
          <w:rFonts w:ascii="Georgia" w:hAnsi="Georgia"/>
          <w:b/>
          <w:sz w:val="21"/>
          <w:szCs w:val="21"/>
        </w:rPr>
      </w:pPr>
    </w:p>
    <w:p w14:paraId="4F588B3C" w14:textId="77777777" w:rsidR="00E74CD3" w:rsidRPr="0053534B" w:rsidRDefault="00A8376A">
      <w:pPr>
        <w:jc w:val="both"/>
        <w:rPr>
          <w:rFonts w:ascii="Georgia" w:hAnsi="Georgia"/>
          <w:b/>
          <w:sz w:val="21"/>
          <w:szCs w:val="21"/>
        </w:rPr>
      </w:pPr>
      <w:r w:rsidRPr="0053534B">
        <w:rPr>
          <w:rFonts w:ascii="Georgia" w:hAnsi="Georgia"/>
          <w:sz w:val="21"/>
          <w:szCs w:val="21"/>
        </w:rPr>
        <w:t>[</w:t>
      </w:r>
      <w:r w:rsidR="00E74CD3" w:rsidRPr="0053534B">
        <w:rPr>
          <w:rFonts w:ascii="Georgia" w:hAnsi="Georgia"/>
          <w:sz w:val="21"/>
          <w:szCs w:val="21"/>
          <w:highlight w:val="yellow"/>
        </w:rPr>
        <w:t>De første 3 måneder af ansættelsesforholdet er prøvetid, og i denne periode kan opsigelse gensidigt finde sted med 14 dages varsel til en hvilken som helst dag, dog således at fratrædelse sker senest samtidigt med prøvetidens udløb.</w:t>
      </w:r>
      <w:r w:rsidRPr="0053534B">
        <w:rPr>
          <w:rFonts w:ascii="Georgia" w:hAnsi="Georgia"/>
          <w:sz w:val="21"/>
          <w:szCs w:val="21"/>
        </w:rPr>
        <w:t xml:space="preserve">] </w:t>
      </w:r>
    </w:p>
    <w:p w14:paraId="12E26DB8" w14:textId="77777777" w:rsidR="006D6EBE" w:rsidRPr="0053534B" w:rsidRDefault="006D6EBE">
      <w:pPr>
        <w:jc w:val="both"/>
        <w:rPr>
          <w:rFonts w:ascii="Georgia" w:hAnsi="Georgia"/>
          <w:sz w:val="21"/>
          <w:szCs w:val="21"/>
        </w:rPr>
      </w:pPr>
    </w:p>
    <w:p w14:paraId="1397D50F" w14:textId="77777777" w:rsidR="00E74CD3" w:rsidRPr="0053534B" w:rsidRDefault="00E74CD3">
      <w:pPr>
        <w:jc w:val="both"/>
        <w:rPr>
          <w:rFonts w:ascii="Georgia" w:hAnsi="Georgia"/>
          <w:sz w:val="21"/>
          <w:szCs w:val="21"/>
        </w:rPr>
      </w:pPr>
      <w:r w:rsidRPr="0053534B">
        <w:rPr>
          <w:rFonts w:ascii="Georgia" w:hAnsi="Georgia"/>
          <w:sz w:val="21"/>
          <w:szCs w:val="21"/>
        </w:rPr>
        <w:t xml:space="preserve">Herefter kan ansættelsesforholdet fra begge parters side opsiges i overensstemmelse med </w:t>
      </w:r>
      <w:r w:rsidR="002224B5" w:rsidRPr="0053534B">
        <w:rPr>
          <w:rFonts w:ascii="Georgia" w:hAnsi="Georgia"/>
          <w:sz w:val="21"/>
          <w:szCs w:val="21"/>
        </w:rPr>
        <w:t>f</w:t>
      </w:r>
      <w:r w:rsidRPr="0053534B">
        <w:rPr>
          <w:rFonts w:ascii="Georgia" w:hAnsi="Georgia"/>
          <w:sz w:val="21"/>
          <w:szCs w:val="21"/>
        </w:rPr>
        <w:t>unktionærlovens opsigelsesvarsler.</w:t>
      </w:r>
    </w:p>
    <w:p w14:paraId="42D5502E" w14:textId="77777777" w:rsidR="00E74CD3" w:rsidRPr="0053534B" w:rsidRDefault="00E74CD3">
      <w:pPr>
        <w:ind w:left="360"/>
        <w:jc w:val="both"/>
        <w:rPr>
          <w:rFonts w:ascii="Georgia" w:hAnsi="Georgia"/>
          <w:sz w:val="21"/>
          <w:szCs w:val="21"/>
        </w:rPr>
      </w:pPr>
    </w:p>
    <w:p w14:paraId="0C71C33D" w14:textId="77777777" w:rsidR="00E74CD3" w:rsidRPr="0053534B" w:rsidRDefault="00E74CD3">
      <w:pPr>
        <w:pStyle w:val="Brdtekstindrykning"/>
        <w:ind w:left="0"/>
        <w:jc w:val="both"/>
        <w:rPr>
          <w:rFonts w:ascii="Georgia" w:hAnsi="Georgia"/>
          <w:sz w:val="21"/>
          <w:szCs w:val="21"/>
        </w:rPr>
      </w:pPr>
      <w:r w:rsidRPr="0053534B">
        <w:rPr>
          <w:rFonts w:ascii="Georgia" w:hAnsi="Georgia"/>
          <w:sz w:val="21"/>
          <w:szCs w:val="21"/>
        </w:rPr>
        <w:t xml:space="preserve">Herudover aftales det, at ansættelsesforholdet kan opsiges med 1 måneds varsel til ophør ved udløbet af en kalendermåned, når følgende </w:t>
      </w:r>
      <w:r w:rsidR="00427127">
        <w:rPr>
          <w:rFonts w:ascii="Georgia" w:hAnsi="Georgia"/>
          <w:sz w:val="21"/>
          <w:szCs w:val="21"/>
        </w:rPr>
        <w:t>tre</w:t>
      </w:r>
      <w:r w:rsidR="00427127" w:rsidRPr="0053534B">
        <w:rPr>
          <w:rFonts w:ascii="Georgia" w:hAnsi="Georgia"/>
          <w:sz w:val="21"/>
          <w:szCs w:val="21"/>
        </w:rPr>
        <w:t xml:space="preserve"> </w:t>
      </w:r>
      <w:r w:rsidRPr="0053534B">
        <w:rPr>
          <w:rFonts w:ascii="Georgia" w:hAnsi="Georgia"/>
          <w:sz w:val="21"/>
          <w:szCs w:val="21"/>
        </w:rPr>
        <w:t>betingelser alle er opfyldt:</w:t>
      </w:r>
    </w:p>
    <w:p w14:paraId="035BBC6D" w14:textId="77777777" w:rsidR="00EC13E3" w:rsidRPr="0053534B" w:rsidRDefault="00EC13E3" w:rsidP="00EC13E3">
      <w:pPr>
        <w:pStyle w:val="Brdtekstindrykning"/>
        <w:jc w:val="both"/>
        <w:rPr>
          <w:rFonts w:ascii="Georgia" w:hAnsi="Georgia"/>
          <w:sz w:val="21"/>
          <w:szCs w:val="21"/>
        </w:rPr>
      </w:pPr>
    </w:p>
    <w:p w14:paraId="71585D17" w14:textId="77777777" w:rsidR="00E74CD3" w:rsidRPr="0053534B" w:rsidRDefault="000D7CBC" w:rsidP="000241CF">
      <w:pPr>
        <w:pStyle w:val="Brdtekstindrykning"/>
        <w:numPr>
          <w:ilvl w:val="0"/>
          <w:numId w:val="9"/>
        </w:numPr>
        <w:jc w:val="both"/>
        <w:rPr>
          <w:rFonts w:ascii="Georgia" w:hAnsi="Georgia"/>
          <w:sz w:val="21"/>
          <w:szCs w:val="21"/>
        </w:rPr>
      </w:pPr>
      <w:r w:rsidRPr="0053534B">
        <w:rPr>
          <w:rFonts w:ascii="Georgia" w:hAnsi="Georgia"/>
          <w:sz w:val="21"/>
          <w:szCs w:val="21"/>
        </w:rPr>
        <w:t>Medarbejderen</w:t>
      </w:r>
      <w:r w:rsidR="00E74CD3" w:rsidRPr="0053534B">
        <w:rPr>
          <w:rFonts w:ascii="Georgia" w:hAnsi="Georgia"/>
          <w:sz w:val="21"/>
          <w:szCs w:val="21"/>
        </w:rPr>
        <w:t xml:space="preserve"> skal inden for de senest forløbne 12 måneder have oppebåret løn u</w:t>
      </w:r>
      <w:r w:rsidR="008C566C">
        <w:rPr>
          <w:rFonts w:ascii="Georgia" w:hAnsi="Georgia"/>
          <w:sz w:val="21"/>
          <w:szCs w:val="21"/>
        </w:rPr>
        <w:t>nder sygdom i 120 dage i alt</w:t>
      </w:r>
      <w:r w:rsidR="00E74CD3" w:rsidRPr="0053534B">
        <w:rPr>
          <w:rFonts w:ascii="Georgia" w:hAnsi="Georgia"/>
          <w:sz w:val="21"/>
          <w:szCs w:val="21"/>
        </w:rPr>
        <w:t>.</w:t>
      </w:r>
    </w:p>
    <w:p w14:paraId="65F81DBC" w14:textId="77777777" w:rsidR="00E74CD3" w:rsidRPr="0053534B" w:rsidRDefault="00E74CD3">
      <w:pPr>
        <w:pStyle w:val="Brdtekstindrykning"/>
        <w:jc w:val="both"/>
        <w:rPr>
          <w:rFonts w:ascii="Georgia" w:hAnsi="Georgia"/>
          <w:sz w:val="21"/>
          <w:szCs w:val="21"/>
        </w:rPr>
      </w:pPr>
    </w:p>
    <w:p w14:paraId="7A99A22A" w14:textId="77777777" w:rsidR="00E74CD3" w:rsidRPr="0053534B" w:rsidRDefault="00E74CD3" w:rsidP="00EC13E3">
      <w:pPr>
        <w:pStyle w:val="Brdtekstindrykning"/>
        <w:numPr>
          <w:ilvl w:val="0"/>
          <w:numId w:val="9"/>
        </w:numPr>
        <w:jc w:val="both"/>
        <w:rPr>
          <w:rFonts w:ascii="Georgia" w:hAnsi="Georgia"/>
          <w:b/>
          <w:sz w:val="21"/>
          <w:szCs w:val="21"/>
        </w:rPr>
      </w:pPr>
      <w:r w:rsidRPr="0053534B">
        <w:rPr>
          <w:rFonts w:ascii="Georgia" w:hAnsi="Georgia"/>
          <w:sz w:val="21"/>
          <w:szCs w:val="21"/>
        </w:rPr>
        <w:t>Opsigelse</w:t>
      </w:r>
      <w:r w:rsidR="00BF1963" w:rsidRPr="0053534B">
        <w:rPr>
          <w:rFonts w:ascii="Georgia" w:hAnsi="Georgia"/>
          <w:sz w:val="21"/>
          <w:szCs w:val="21"/>
        </w:rPr>
        <w:t>n</w:t>
      </w:r>
      <w:r w:rsidRPr="0053534B">
        <w:rPr>
          <w:rFonts w:ascii="Georgia" w:hAnsi="Georgia"/>
          <w:sz w:val="21"/>
          <w:szCs w:val="21"/>
        </w:rPr>
        <w:t xml:space="preserve"> skal ske i umiddelbar tilknytning til udløbet af de 120 sygedage.</w:t>
      </w:r>
    </w:p>
    <w:p w14:paraId="72EF2289" w14:textId="77777777" w:rsidR="00E74CD3" w:rsidRPr="0053534B" w:rsidRDefault="00E74CD3">
      <w:pPr>
        <w:pStyle w:val="Brdtekstindrykning"/>
        <w:ind w:left="0"/>
        <w:jc w:val="both"/>
        <w:rPr>
          <w:rFonts w:ascii="Georgia" w:hAnsi="Georgia"/>
          <w:b/>
          <w:sz w:val="21"/>
          <w:szCs w:val="21"/>
        </w:rPr>
      </w:pPr>
    </w:p>
    <w:p w14:paraId="5B0CD695" w14:textId="77777777" w:rsidR="00E74CD3" w:rsidRPr="0053534B" w:rsidRDefault="00E74CD3" w:rsidP="000241CF">
      <w:pPr>
        <w:pStyle w:val="Brdtekstindrykning"/>
        <w:numPr>
          <w:ilvl w:val="0"/>
          <w:numId w:val="11"/>
        </w:numPr>
        <w:jc w:val="both"/>
        <w:rPr>
          <w:rFonts w:ascii="Georgia" w:hAnsi="Georgia"/>
          <w:b/>
          <w:sz w:val="21"/>
          <w:szCs w:val="21"/>
        </w:rPr>
      </w:pPr>
      <w:r w:rsidRPr="0053534B">
        <w:rPr>
          <w:rFonts w:ascii="Georgia" w:hAnsi="Georgia"/>
          <w:sz w:val="21"/>
          <w:szCs w:val="21"/>
        </w:rPr>
        <w:t xml:space="preserve">Opsigelsen skal ske, mens </w:t>
      </w:r>
      <w:r w:rsidR="00903C49" w:rsidRPr="0053534B">
        <w:rPr>
          <w:rFonts w:ascii="Georgia" w:hAnsi="Georgia"/>
          <w:sz w:val="21"/>
          <w:szCs w:val="21"/>
        </w:rPr>
        <w:t>m</w:t>
      </w:r>
      <w:r w:rsidR="000D7CBC" w:rsidRPr="0053534B">
        <w:rPr>
          <w:rFonts w:ascii="Georgia" w:hAnsi="Georgia"/>
          <w:sz w:val="21"/>
          <w:szCs w:val="21"/>
        </w:rPr>
        <w:t>edarbejderen</w:t>
      </w:r>
      <w:r w:rsidRPr="0053534B">
        <w:rPr>
          <w:rFonts w:ascii="Georgia" w:hAnsi="Georgia"/>
          <w:sz w:val="21"/>
          <w:szCs w:val="21"/>
        </w:rPr>
        <w:t xml:space="preserve"> endnu er syg.</w:t>
      </w:r>
    </w:p>
    <w:p w14:paraId="1690F2DD" w14:textId="77777777" w:rsidR="00E74CD3" w:rsidRDefault="00E74CD3">
      <w:pPr>
        <w:jc w:val="both"/>
        <w:rPr>
          <w:rFonts w:ascii="Georgia" w:hAnsi="Georgia"/>
          <w:sz w:val="21"/>
          <w:szCs w:val="21"/>
        </w:rPr>
      </w:pPr>
    </w:p>
    <w:p w14:paraId="09C13A0B" w14:textId="77777777" w:rsidR="008D6F8D" w:rsidRPr="0053534B" w:rsidRDefault="008D6F8D">
      <w:pPr>
        <w:jc w:val="both"/>
        <w:rPr>
          <w:rFonts w:ascii="Georgia" w:hAnsi="Georgia"/>
          <w:sz w:val="21"/>
          <w:szCs w:val="21"/>
        </w:rPr>
      </w:pPr>
    </w:p>
    <w:p w14:paraId="51C1CEDE" w14:textId="4646F704" w:rsidR="00E74CD3" w:rsidRPr="0053534B" w:rsidRDefault="009B7934" w:rsidP="00174C58">
      <w:pPr>
        <w:rPr>
          <w:rFonts w:ascii="Georgia" w:hAnsi="Georgia"/>
          <w:b/>
          <w:sz w:val="21"/>
          <w:szCs w:val="21"/>
        </w:rPr>
      </w:pPr>
      <w:r>
        <w:rPr>
          <w:rFonts w:ascii="Georgia" w:hAnsi="Georgia"/>
          <w:b/>
          <w:sz w:val="21"/>
          <w:szCs w:val="21"/>
        </w:rPr>
        <w:t>9</w:t>
      </w:r>
      <w:r w:rsidR="00174C58">
        <w:rPr>
          <w:rFonts w:ascii="Georgia" w:hAnsi="Georgia"/>
          <w:b/>
          <w:sz w:val="21"/>
          <w:szCs w:val="21"/>
        </w:rPr>
        <w:t xml:space="preserve">. </w:t>
      </w:r>
      <w:r w:rsidR="00EF72B9" w:rsidRPr="0053534B">
        <w:rPr>
          <w:rFonts w:ascii="Georgia" w:hAnsi="Georgia"/>
          <w:b/>
          <w:sz w:val="21"/>
          <w:szCs w:val="21"/>
        </w:rPr>
        <w:t>T</w:t>
      </w:r>
      <w:r w:rsidR="00E74CD3" w:rsidRPr="0053534B">
        <w:rPr>
          <w:rFonts w:ascii="Georgia" w:hAnsi="Georgia"/>
          <w:b/>
          <w:sz w:val="21"/>
          <w:szCs w:val="21"/>
        </w:rPr>
        <w:t>avshedspligt</w:t>
      </w:r>
      <w:r w:rsidR="00505BC0" w:rsidRPr="0053534B">
        <w:rPr>
          <w:rFonts w:ascii="Georgia" w:hAnsi="Georgia"/>
          <w:b/>
          <w:sz w:val="21"/>
          <w:szCs w:val="21"/>
        </w:rPr>
        <w:t xml:space="preserve"> og erhvervshemmeligheder</w:t>
      </w:r>
      <w:r w:rsidR="00AF089D" w:rsidRPr="0053534B">
        <w:rPr>
          <w:rFonts w:ascii="Georgia" w:hAnsi="Georgia"/>
          <w:b/>
          <w:sz w:val="21"/>
          <w:szCs w:val="21"/>
        </w:rPr>
        <w:t xml:space="preserve"> mv.</w:t>
      </w:r>
      <w:r w:rsidR="00E74CD3" w:rsidRPr="0053534B">
        <w:rPr>
          <w:rFonts w:ascii="Georgia" w:hAnsi="Georgia"/>
          <w:b/>
          <w:sz w:val="21"/>
          <w:szCs w:val="21"/>
        </w:rPr>
        <w:br/>
      </w:r>
    </w:p>
    <w:p w14:paraId="1329F889" w14:textId="77777777" w:rsidR="004F0DEA" w:rsidRDefault="004F0DEA" w:rsidP="004F0DEA">
      <w:pPr>
        <w:rPr>
          <w:rFonts w:ascii="Georgia" w:hAnsi="Georgia"/>
          <w:b/>
          <w:bCs/>
          <w:sz w:val="21"/>
          <w:szCs w:val="21"/>
        </w:rPr>
      </w:pPr>
      <w:r>
        <w:rPr>
          <w:rFonts w:ascii="Georgia" w:hAnsi="Georgia"/>
          <w:sz w:val="21"/>
          <w:szCs w:val="21"/>
        </w:rPr>
        <w:t xml:space="preserve">Medarbejderen har både under ansættelsen og efter sin fratrædelse ubetinget tavshedspligt med hensyn til alle forhold vedrørende virksomheden, herunder men ikke begrænset til kundeforhold, produktionsforhold, markedsføringsforhold og andre forretningshemmeligheder mv., som medarbejderen gennem ansættelsen bliver bekendt med, og som ifølge sagens natur ikke bør komme til tredjemands kundskab. I øvrigt henvises til lov om forretningshemmeligheder. </w:t>
      </w:r>
    </w:p>
    <w:p w14:paraId="4C306A19" w14:textId="77777777" w:rsidR="004F0DEA" w:rsidRDefault="004F0DEA" w:rsidP="004F0DEA">
      <w:pPr>
        <w:pStyle w:val="Brdtekstindrykning"/>
        <w:ind w:left="0"/>
        <w:rPr>
          <w:rFonts w:ascii="Georgia" w:hAnsi="Georgia"/>
          <w:b/>
          <w:bCs/>
          <w:sz w:val="21"/>
          <w:szCs w:val="21"/>
        </w:rPr>
      </w:pPr>
    </w:p>
    <w:p w14:paraId="7863221C" w14:textId="77777777" w:rsidR="004F0DEA" w:rsidRDefault="004F0DEA" w:rsidP="004F0DEA">
      <w:pPr>
        <w:pStyle w:val="Brdtekstindrykning"/>
        <w:ind w:left="0"/>
        <w:jc w:val="both"/>
        <w:rPr>
          <w:rFonts w:ascii="Georgia" w:hAnsi="Georgia"/>
          <w:sz w:val="21"/>
          <w:szCs w:val="21"/>
        </w:rPr>
      </w:pPr>
      <w:r>
        <w:rPr>
          <w:rFonts w:ascii="Georgia" w:hAnsi="Georgia"/>
          <w:sz w:val="21"/>
          <w:szCs w:val="21"/>
        </w:rPr>
        <w:t>Brud på tavshedspligten og/eller lov om forretningshemmeligheder i det løbende ansættelsesforhold betragtes som grov misligholdelse, der kan medføre ophævelse af ansættelsesforholdet.</w:t>
      </w:r>
    </w:p>
    <w:p w14:paraId="0E2094FF" w14:textId="77777777" w:rsidR="00505BC0" w:rsidRPr="0053534B" w:rsidRDefault="00505BC0">
      <w:pPr>
        <w:pStyle w:val="Brdtekstindrykning"/>
        <w:ind w:left="0"/>
        <w:jc w:val="both"/>
        <w:rPr>
          <w:rFonts w:ascii="Georgia" w:hAnsi="Georgia"/>
          <w:sz w:val="21"/>
          <w:szCs w:val="21"/>
        </w:rPr>
      </w:pPr>
    </w:p>
    <w:p w14:paraId="1300A1D4" w14:textId="77777777" w:rsidR="005C113A" w:rsidRPr="0053534B" w:rsidRDefault="005C113A">
      <w:pPr>
        <w:pStyle w:val="Brdtekstindrykning"/>
        <w:ind w:left="0"/>
        <w:jc w:val="both"/>
        <w:rPr>
          <w:rFonts w:ascii="Georgia" w:hAnsi="Georgia"/>
          <w:sz w:val="21"/>
          <w:szCs w:val="21"/>
        </w:rPr>
      </w:pPr>
      <w:r w:rsidRPr="0053534B">
        <w:rPr>
          <w:rFonts w:ascii="Georgia" w:hAnsi="Georgia"/>
          <w:sz w:val="21"/>
          <w:szCs w:val="21"/>
        </w:rPr>
        <w:t>[</w:t>
      </w:r>
      <w:r w:rsidR="000D7CBC" w:rsidRPr="0053534B">
        <w:rPr>
          <w:rFonts w:ascii="Georgia" w:hAnsi="Georgia"/>
          <w:sz w:val="21"/>
          <w:szCs w:val="21"/>
          <w:highlight w:val="yellow"/>
        </w:rPr>
        <w:t>Medarbejderen</w:t>
      </w:r>
      <w:r w:rsidR="00E74CD3" w:rsidRPr="0053534B">
        <w:rPr>
          <w:rFonts w:ascii="Georgia" w:hAnsi="Georgia"/>
          <w:sz w:val="21"/>
          <w:szCs w:val="21"/>
          <w:highlight w:val="yellow"/>
        </w:rPr>
        <w:t xml:space="preserve"> er i øvrigt forpligtet til at opbevare al modtaget materiale på betryggende vis og således sikre, at uvedkommende tredjemand ikke kan få adgang til dette materiale.</w:t>
      </w:r>
      <w:r w:rsidRPr="0053534B">
        <w:rPr>
          <w:rFonts w:ascii="Georgia" w:hAnsi="Georgia"/>
          <w:sz w:val="21"/>
          <w:szCs w:val="21"/>
        </w:rPr>
        <w:t>]</w:t>
      </w:r>
      <w:r w:rsidR="00E74CD3" w:rsidRPr="0053534B">
        <w:rPr>
          <w:rFonts w:ascii="Georgia" w:hAnsi="Georgia"/>
          <w:sz w:val="21"/>
          <w:szCs w:val="21"/>
        </w:rPr>
        <w:t xml:space="preserve"> </w:t>
      </w:r>
    </w:p>
    <w:p w14:paraId="1A4CF56B" w14:textId="77777777" w:rsidR="005C113A" w:rsidRPr="0053534B" w:rsidRDefault="005C113A">
      <w:pPr>
        <w:pStyle w:val="Brdtekstindrykning"/>
        <w:ind w:left="0"/>
        <w:jc w:val="both"/>
        <w:rPr>
          <w:rFonts w:ascii="Georgia" w:hAnsi="Georgia"/>
          <w:sz w:val="21"/>
          <w:szCs w:val="21"/>
        </w:rPr>
      </w:pPr>
    </w:p>
    <w:p w14:paraId="30245D43" w14:textId="55B3D244" w:rsidR="000464F1" w:rsidRDefault="005C113A" w:rsidP="00A617C2">
      <w:pPr>
        <w:pStyle w:val="Brdtekstindrykning"/>
        <w:ind w:left="0"/>
        <w:jc w:val="both"/>
        <w:rPr>
          <w:rFonts w:ascii="Georgia" w:hAnsi="Georgia"/>
          <w:sz w:val="21"/>
          <w:szCs w:val="21"/>
        </w:rPr>
      </w:pPr>
      <w:r w:rsidRPr="0053534B">
        <w:rPr>
          <w:rFonts w:ascii="Georgia" w:hAnsi="Georgia"/>
          <w:sz w:val="21"/>
          <w:szCs w:val="21"/>
        </w:rPr>
        <w:t>[</w:t>
      </w:r>
      <w:r w:rsidR="00E74CD3" w:rsidRPr="0053534B">
        <w:rPr>
          <w:rFonts w:ascii="Georgia" w:hAnsi="Georgia"/>
          <w:sz w:val="21"/>
          <w:szCs w:val="21"/>
          <w:highlight w:val="yellow"/>
        </w:rPr>
        <w:t xml:space="preserve">Når </w:t>
      </w:r>
      <w:r w:rsidR="00903C49" w:rsidRPr="0053534B">
        <w:rPr>
          <w:rFonts w:ascii="Georgia" w:hAnsi="Georgia"/>
          <w:sz w:val="21"/>
          <w:szCs w:val="21"/>
          <w:highlight w:val="yellow"/>
        </w:rPr>
        <w:t>m</w:t>
      </w:r>
      <w:r w:rsidR="000D7CBC" w:rsidRPr="0053534B">
        <w:rPr>
          <w:rFonts w:ascii="Georgia" w:hAnsi="Georgia"/>
          <w:sz w:val="21"/>
          <w:szCs w:val="21"/>
          <w:highlight w:val="yellow"/>
        </w:rPr>
        <w:t>edarbejderen</w:t>
      </w:r>
      <w:r w:rsidR="00E74CD3" w:rsidRPr="0053534B">
        <w:rPr>
          <w:rFonts w:ascii="Georgia" w:hAnsi="Georgia"/>
          <w:sz w:val="21"/>
          <w:szCs w:val="21"/>
          <w:highlight w:val="yellow"/>
        </w:rPr>
        <w:t xml:space="preserve"> fratræder sin stilling</w:t>
      </w:r>
      <w:r w:rsidR="000241CF" w:rsidRPr="0053534B">
        <w:rPr>
          <w:rFonts w:ascii="Georgia" w:hAnsi="Georgia"/>
          <w:sz w:val="21"/>
          <w:szCs w:val="21"/>
          <w:highlight w:val="yellow"/>
        </w:rPr>
        <w:t xml:space="preserve">, </w:t>
      </w:r>
      <w:r w:rsidR="00E74CD3" w:rsidRPr="0053534B">
        <w:rPr>
          <w:rFonts w:ascii="Georgia" w:hAnsi="Georgia"/>
          <w:sz w:val="21"/>
          <w:szCs w:val="21"/>
          <w:highlight w:val="yellow"/>
        </w:rPr>
        <w:t>uanset årsag</w:t>
      </w:r>
      <w:r w:rsidR="000241CF" w:rsidRPr="0053534B">
        <w:rPr>
          <w:rFonts w:ascii="Georgia" w:hAnsi="Georgia"/>
          <w:sz w:val="21"/>
          <w:szCs w:val="21"/>
          <w:highlight w:val="yellow"/>
        </w:rPr>
        <w:t xml:space="preserve">, </w:t>
      </w:r>
      <w:r w:rsidR="00E74CD3" w:rsidRPr="0053534B">
        <w:rPr>
          <w:rFonts w:ascii="Georgia" w:hAnsi="Georgia"/>
          <w:sz w:val="21"/>
          <w:szCs w:val="21"/>
          <w:highlight w:val="yellow"/>
        </w:rPr>
        <w:t>sk</w:t>
      </w:r>
      <w:r w:rsidR="00903C49" w:rsidRPr="0053534B">
        <w:rPr>
          <w:rFonts w:ascii="Georgia" w:hAnsi="Georgia"/>
          <w:sz w:val="21"/>
          <w:szCs w:val="21"/>
          <w:highlight w:val="yellow"/>
        </w:rPr>
        <w:t>al alt materiale, der tilhører v</w:t>
      </w:r>
      <w:r w:rsidR="00E74CD3" w:rsidRPr="0053534B">
        <w:rPr>
          <w:rFonts w:ascii="Georgia" w:hAnsi="Georgia"/>
          <w:sz w:val="21"/>
          <w:szCs w:val="21"/>
          <w:highlight w:val="yellow"/>
        </w:rPr>
        <w:t xml:space="preserve">irksomheden, og som er i </w:t>
      </w:r>
      <w:r w:rsidR="00903C49" w:rsidRPr="0053534B">
        <w:rPr>
          <w:rFonts w:ascii="Georgia" w:hAnsi="Georgia"/>
          <w:sz w:val="21"/>
          <w:szCs w:val="21"/>
          <w:highlight w:val="yellow"/>
        </w:rPr>
        <w:t>m</w:t>
      </w:r>
      <w:r w:rsidR="000D7CBC" w:rsidRPr="0053534B">
        <w:rPr>
          <w:rFonts w:ascii="Georgia" w:hAnsi="Georgia"/>
          <w:sz w:val="21"/>
          <w:szCs w:val="21"/>
          <w:highlight w:val="yellow"/>
        </w:rPr>
        <w:t>edarbejderen</w:t>
      </w:r>
      <w:r w:rsidR="00903C49" w:rsidRPr="0053534B">
        <w:rPr>
          <w:rFonts w:ascii="Georgia" w:hAnsi="Georgia"/>
          <w:sz w:val="21"/>
          <w:szCs w:val="21"/>
          <w:highlight w:val="yellow"/>
        </w:rPr>
        <w:t>s besiddelse, afleveres til v</w:t>
      </w:r>
      <w:r w:rsidR="00E74CD3" w:rsidRPr="0053534B">
        <w:rPr>
          <w:rFonts w:ascii="Georgia" w:hAnsi="Georgia"/>
          <w:sz w:val="21"/>
          <w:szCs w:val="21"/>
          <w:highlight w:val="yellow"/>
        </w:rPr>
        <w:t>irksomheden.</w:t>
      </w:r>
      <w:r w:rsidRPr="0053534B">
        <w:rPr>
          <w:rFonts w:ascii="Georgia" w:hAnsi="Georgia"/>
          <w:sz w:val="21"/>
          <w:szCs w:val="21"/>
          <w:highlight w:val="yellow"/>
        </w:rPr>
        <w:t xml:space="preserve"> Medarbejderen må ikke kopiere/medtage fysisk eller elektronisk korrespondance, filer, dokumenter,</w:t>
      </w:r>
      <w:r w:rsidRPr="0053534B">
        <w:rPr>
          <w:rFonts w:ascii="Georgia" w:hAnsi="Georgia"/>
          <w:sz w:val="21"/>
          <w:szCs w:val="21"/>
        </w:rPr>
        <w:t xml:space="preserve"> [</w:t>
      </w:r>
      <w:r w:rsidRPr="0053534B">
        <w:rPr>
          <w:rFonts w:ascii="Georgia" w:hAnsi="Georgia"/>
          <w:sz w:val="21"/>
          <w:szCs w:val="21"/>
          <w:highlight w:val="yellow"/>
        </w:rPr>
        <w:t>notater, kundelister, paradigmer, koncepter, vidensbank</w:t>
      </w:r>
      <w:r w:rsidRPr="0053534B">
        <w:rPr>
          <w:rFonts w:ascii="Georgia" w:hAnsi="Georgia"/>
          <w:sz w:val="21"/>
          <w:szCs w:val="21"/>
        </w:rPr>
        <w:t xml:space="preserve">] </w:t>
      </w:r>
      <w:r w:rsidRPr="0053534B">
        <w:rPr>
          <w:rFonts w:ascii="Georgia" w:hAnsi="Georgia"/>
          <w:sz w:val="21"/>
          <w:szCs w:val="21"/>
          <w:highlight w:val="yellow"/>
        </w:rPr>
        <w:t>mv.</w:t>
      </w:r>
      <w:r w:rsidRPr="0053534B">
        <w:rPr>
          <w:rFonts w:ascii="Georgia" w:hAnsi="Georgia"/>
          <w:sz w:val="21"/>
          <w:szCs w:val="21"/>
        </w:rPr>
        <w:t>]</w:t>
      </w:r>
      <w:r w:rsidR="009432D3" w:rsidRPr="0053534B">
        <w:rPr>
          <w:rFonts w:ascii="Georgia" w:hAnsi="Georgia"/>
          <w:sz w:val="21"/>
          <w:szCs w:val="21"/>
        </w:rPr>
        <w:t>.</w:t>
      </w:r>
    </w:p>
    <w:p w14:paraId="4302D989" w14:textId="77777777" w:rsidR="00E03B62" w:rsidRDefault="00E03B62" w:rsidP="00E03B62">
      <w:pPr>
        <w:jc w:val="both"/>
        <w:rPr>
          <w:rFonts w:ascii="Georgia" w:hAnsi="Georgia"/>
          <w:sz w:val="21"/>
          <w:szCs w:val="21"/>
        </w:rPr>
      </w:pPr>
    </w:p>
    <w:p w14:paraId="3436FD78" w14:textId="77777777" w:rsidR="008D6F8D" w:rsidRDefault="008D6F8D" w:rsidP="00E03B62">
      <w:pPr>
        <w:jc w:val="both"/>
        <w:rPr>
          <w:rFonts w:ascii="Georgia" w:hAnsi="Georgia"/>
          <w:sz w:val="21"/>
          <w:szCs w:val="21"/>
        </w:rPr>
      </w:pPr>
    </w:p>
    <w:p w14:paraId="5F602AEB" w14:textId="4BA0C814" w:rsidR="00E03B62" w:rsidRPr="00C817DA" w:rsidRDefault="00C817DA" w:rsidP="00C817DA">
      <w:pPr>
        <w:spacing w:line="259" w:lineRule="auto"/>
        <w:rPr>
          <w:rFonts w:ascii="Georgia" w:hAnsi="Georgia"/>
          <w:b/>
          <w:bCs/>
          <w:sz w:val="21"/>
          <w:szCs w:val="21"/>
        </w:rPr>
      </w:pPr>
      <w:r>
        <w:rPr>
          <w:rFonts w:ascii="Georgia" w:hAnsi="Georgia"/>
          <w:b/>
          <w:bCs/>
          <w:sz w:val="21"/>
          <w:szCs w:val="21"/>
        </w:rPr>
        <w:t>1</w:t>
      </w:r>
      <w:r w:rsidR="009B7934">
        <w:rPr>
          <w:rFonts w:ascii="Georgia" w:hAnsi="Georgia"/>
          <w:b/>
          <w:bCs/>
          <w:sz w:val="21"/>
          <w:szCs w:val="21"/>
        </w:rPr>
        <w:t>0</w:t>
      </w:r>
      <w:r>
        <w:rPr>
          <w:rFonts w:ascii="Georgia" w:hAnsi="Georgia"/>
          <w:b/>
          <w:bCs/>
          <w:sz w:val="21"/>
          <w:szCs w:val="21"/>
        </w:rPr>
        <w:t xml:space="preserve">. </w:t>
      </w:r>
      <w:r w:rsidR="00E03B62" w:rsidRPr="00C817DA">
        <w:rPr>
          <w:rFonts w:ascii="Georgia" w:hAnsi="Georgia"/>
          <w:b/>
          <w:bCs/>
          <w:sz w:val="21"/>
          <w:szCs w:val="21"/>
        </w:rPr>
        <w:t>Uddannelse</w:t>
      </w:r>
    </w:p>
    <w:p w14:paraId="075B6486" w14:textId="77777777" w:rsidR="00E03B62" w:rsidRDefault="00E03B62" w:rsidP="00E03B62">
      <w:pPr>
        <w:jc w:val="both"/>
        <w:rPr>
          <w:rFonts w:ascii="Georgia" w:hAnsi="Georgia"/>
          <w:b/>
          <w:bCs/>
          <w:sz w:val="21"/>
          <w:szCs w:val="21"/>
        </w:rPr>
      </w:pPr>
    </w:p>
    <w:p w14:paraId="5E4D96C7" w14:textId="3C0A2A8B" w:rsidR="00E03B62" w:rsidRPr="00E03B62" w:rsidRDefault="00E03B62" w:rsidP="00E03B62">
      <w:pPr>
        <w:pStyle w:val="paragraph"/>
        <w:spacing w:before="0" w:beforeAutospacing="0" w:after="0" w:afterAutospacing="0"/>
        <w:jc w:val="both"/>
        <w:textAlignment w:val="baseline"/>
        <w:rPr>
          <w:rFonts w:ascii="Georgia" w:hAnsi="Georgia" w:cs="Segoe UI"/>
          <w:sz w:val="21"/>
          <w:szCs w:val="21"/>
        </w:rPr>
      </w:pPr>
      <w:r w:rsidRPr="22E0B8DA">
        <w:rPr>
          <w:rFonts w:ascii="Georgia" w:eastAsia="Georgia" w:hAnsi="Georgia" w:cs="Georgia"/>
          <w:sz w:val="21"/>
          <w:szCs w:val="21"/>
        </w:rPr>
        <w:t xml:space="preserve">Med hensyn til muligheder for uddannelse og kompetenceudvikling henvises til </w:t>
      </w:r>
      <w:r w:rsidR="004A0FC2">
        <w:rPr>
          <w:rFonts w:ascii="Georgia" w:eastAsia="Georgia" w:hAnsi="Georgia" w:cs="Georgia"/>
          <w:sz w:val="21"/>
          <w:szCs w:val="21"/>
        </w:rPr>
        <w:t>[</w:t>
      </w:r>
      <w:r>
        <w:rPr>
          <w:rStyle w:val="normaltextrun"/>
          <w:rFonts w:ascii="Georgia" w:hAnsi="Georgia" w:cs="Segoe UI"/>
          <w:i/>
          <w:iCs/>
          <w:sz w:val="21"/>
          <w:szCs w:val="21"/>
          <w:shd w:val="clear" w:color="auto" w:fill="FFFF00"/>
        </w:rPr>
        <w:t>uddannelsespolitik/personalehåndbog</w:t>
      </w:r>
      <w:r w:rsidR="004A0FC2">
        <w:rPr>
          <w:rStyle w:val="normaltextrun"/>
          <w:rFonts w:ascii="Georgia" w:hAnsi="Georgia" w:cs="Segoe UI"/>
          <w:sz w:val="21"/>
          <w:szCs w:val="21"/>
          <w:shd w:val="clear" w:color="auto" w:fill="FFFF00"/>
        </w:rPr>
        <w:t>]</w:t>
      </w:r>
      <w:r>
        <w:rPr>
          <w:rStyle w:val="normaltextrun"/>
          <w:rFonts w:ascii="Georgia" w:hAnsi="Georgia" w:cs="Segoe UI"/>
          <w:i/>
          <w:iCs/>
          <w:sz w:val="21"/>
          <w:szCs w:val="21"/>
          <w:shd w:val="clear" w:color="auto" w:fill="FFFF00"/>
        </w:rPr>
        <w:t>.</w:t>
      </w:r>
      <w:r w:rsidRPr="00E03B62">
        <w:rPr>
          <w:rFonts w:ascii="Georgia" w:eastAsia="Georgia" w:hAnsi="Georgia" w:cs="Georgia"/>
          <w:sz w:val="21"/>
          <w:szCs w:val="21"/>
          <w:highlight w:val="yellow"/>
        </w:rPr>
        <w:t xml:space="preserve"> </w:t>
      </w:r>
      <w:r w:rsidR="004A0FC2">
        <w:rPr>
          <w:rFonts w:ascii="Georgia" w:eastAsia="Georgia" w:hAnsi="Georgia" w:cs="Georgia"/>
          <w:sz w:val="21"/>
          <w:szCs w:val="21"/>
          <w:highlight w:val="yellow"/>
        </w:rPr>
        <w:t>[</w:t>
      </w:r>
      <w:r w:rsidRPr="00D06BC7">
        <w:rPr>
          <w:rFonts w:ascii="Georgia" w:eastAsia="Georgia" w:hAnsi="Georgia" w:cs="Georgia"/>
          <w:i/>
          <w:iCs/>
          <w:sz w:val="21"/>
          <w:szCs w:val="21"/>
          <w:highlight w:val="yellow"/>
        </w:rPr>
        <w:t xml:space="preserve">Findes der ikke en personalehåndbog eller lignende, </w:t>
      </w:r>
      <w:r w:rsidR="008D6F8D" w:rsidRPr="00D06BC7">
        <w:rPr>
          <w:rFonts w:ascii="Georgia" w:eastAsia="Georgia" w:hAnsi="Georgia" w:cs="Georgia"/>
          <w:i/>
          <w:iCs/>
          <w:sz w:val="21"/>
          <w:szCs w:val="21"/>
          <w:highlight w:val="yellow"/>
        </w:rPr>
        <w:t>der beskriver retten til uddannelse</w:t>
      </w:r>
      <w:r w:rsidR="00D81803" w:rsidRPr="00D06BC7">
        <w:rPr>
          <w:rFonts w:ascii="Georgia" w:eastAsia="Georgia" w:hAnsi="Georgia" w:cs="Georgia"/>
          <w:i/>
          <w:iCs/>
          <w:sz w:val="21"/>
          <w:szCs w:val="21"/>
          <w:highlight w:val="yellow"/>
        </w:rPr>
        <w:t xml:space="preserve"> mv</w:t>
      </w:r>
      <w:r w:rsidR="009C4276" w:rsidRPr="00D06BC7">
        <w:rPr>
          <w:rFonts w:ascii="Georgia" w:eastAsia="Georgia" w:hAnsi="Georgia" w:cs="Georgia"/>
          <w:i/>
          <w:iCs/>
          <w:sz w:val="21"/>
          <w:szCs w:val="21"/>
          <w:highlight w:val="yellow"/>
        </w:rPr>
        <w:t>.</w:t>
      </w:r>
      <w:r w:rsidR="00D81803" w:rsidRPr="00D06BC7">
        <w:rPr>
          <w:rFonts w:ascii="Georgia" w:eastAsia="Georgia" w:hAnsi="Georgia" w:cs="Georgia"/>
          <w:i/>
          <w:iCs/>
          <w:sz w:val="21"/>
          <w:szCs w:val="21"/>
          <w:highlight w:val="yellow"/>
        </w:rPr>
        <w:t xml:space="preserve">, </w:t>
      </w:r>
      <w:r w:rsidRPr="00D06BC7">
        <w:rPr>
          <w:rFonts w:ascii="Georgia" w:eastAsia="Georgia" w:hAnsi="Georgia" w:cs="Georgia"/>
          <w:i/>
          <w:iCs/>
          <w:sz w:val="21"/>
          <w:szCs w:val="21"/>
          <w:highlight w:val="yellow"/>
        </w:rPr>
        <w:t xml:space="preserve">beskrives </w:t>
      </w:r>
      <w:r w:rsidR="004A0FC2" w:rsidRPr="00D06BC7">
        <w:rPr>
          <w:rFonts w:ascii="Georgia" w:eastAsia="Georgia" w:hAnsi="Georgia" w:cs="Georgia"/>
          <w:i/>
          <w:iCs/>
          <w:sz w:val="21"/>
          <w:szCs w:val="21"/>
          <w:highlight w:val="yellow"/>
        </w:rPr>
        <w:t xml:space="preserve">i kontrakten </w:t>
      </w:r>
      <w:r w:rsidRPr="00D06BC7">
        <w:rPr>
          <w:rFonts w:ascii="Georgia" w:eastAsia="Georgia" w:hAnsi="Georgia" w:cs="Georgia"/>
          <w:i/>
          <w:iCs/>
          <w:sz w:val="21"/>
          <w:szCs w:val="21"/>
          <w:highlight w:val="yellow"/>
        </w:rPr>
        <w:t xml:space="preserve">den ret til uddannelse, som </w:t>
      </w:r>
      <w:r w:rsidR="007C23E2">
        <w:rPr>
          <w:rFonts w:ascii="Georgia" w:eastAsia="Georgia" w:hAnsi="Georgia" w:cs="Georgia"/>
          <w:i/>
          <w:iCs/>
          <w:sz w:val="21"/>
          <w:szCs w:val="21"/>
          <w:highlight w:val="yellow"/>
        </w:rPr>
        <w:t>virksomheden</w:t>
      </w:r>
      <w:r w:rsidR="007C23E2" w:rsidRPr="00D06BC7">
        <w:rPr>
          <w:rFonts w:ascii="Georgia" w:eastAsia="Georgia" w:hAnsi="Georgia" w:cs="Georgia"/>
          <w:i/>
          <w:iCs/>
          <w:sz w:val="21"/>
          <w:szCs w:val="21"/>
          <w:highlight w:val="yellow"/>
        </w:rPr>
        <w:t xml:space="preserve"> </w:t>
      </w:r>
      <w:r w:rsidRPr="00D06BC7">
        <w:rPr>
          <w:rFonts w:ascii="Georgia" w:eastAsia="Georgia" w:hAnsi="Georgia" w:cs="Georgia"/>
          <w:i/>
          <w:iCs/>
          <w:sz w:val="21"/>
          <w:szCs w:val="21"/>
          <w:highlight w:val="yellow"/>
        </w:rPr>
        <w:t>evt. tilbyder</w:t>
      </w:r>
      <w:r w:rsidRPr="22E0B8DA">
        <w:rPr>
          <w:rFonts w:ascii="Georgia" w:eastAsia="Georgia" w:hAnsi="Georgia" w:cs="Georgia"/>
          <w:sz w:val="21"/>
          <w:szCs w:val="21"/>
          <w:highlight w:val="yellow"/>
        </w:rPr>
        <w:t>.</w:t>
      </w:r>
      <w:r w:rsidRPr="22E0B8DA">
        <w:rPr>
          <w:rFonts w:ascii="Georgia" w:eastAsia="Georgia" w:hAnsi="Georgia" w:cs="Georgia"/>
          <w:sz w:val="21"/>
          <w:szCs w:val="21"/>
        </w:rPr>
        <w:t>]</w:t>
      </w:r>
    </w:p>
    <w:p w14:paraId="2DCB4D04" w14:textId="77777777" w:rsidR="00E03B62" w:rsidRDefault="00E03B62" w:rsidP="00E03B62">
      <w:pPr>
        <w:jc w:val="both"/>
        <w:rPr>
          <w:rFonts w:ascii="Georgia" w:hAnsi="Georgia"/>
          <w:b/>
          <w:bCs/>
          <w:sz w:val="21"/>
          <w:szCs w:val="21"/>
        </w:rPr>
      </w:pPr>
    </w:p>
    <w:p w14:paraId="6B566A7E" w14:textId="171E9849" w:rsidR="00E03B62" w:rsidRPr="00F2534A" w:rsidRDefault="00F2534A" w:rsidP="00F2534A">
      <w:pPr>
        <w:spacing w:line="259" w:lineRule="auto"/>
        <w:rPr>
          <w:rFonts w:ascii="Georgia" w:hAnsi="Georgia"/>
          <w:b/>
          <w:bCs/>
          <w:sz w:val="21"/>
          <w:szCs w:val="21"/>
        </w:rPr>
      </w:pPr>
      <w:r>
        <w:rPr>
          <w:rFonts w:ascii="Georgia" w:hAnsi="Georgia"/>
          <w:b/>
          <w:bCs/>
          <w:sz w:val="21"/>
          <w:szCs w:val="21"/>
        </w:rPr>
        <w:t>1</w:t>
      </w:r>
      <w:r w:rsidR="009B7934">
        <w:rPr>
          <w:rFonts w:ascii="Georgia" w:hAnsi="Georgia"/>
          <w:b/>
          <w:bCs/>
          <w:sz w:val="21"/>
          <w:szCs w:val="21"/>
        </w:rPr>
        <w:t>1</w:t>
      </w:r>
      <w:r>
        <w:rPr>
          <w:rFonts w:ascii="Georgia" w:hAnsi="Georgia"/>
          <w:b/>
          <w:bCs/>
          <w:sz w:val="21"/>
          <w:szCs w:val="21"/>
        </w:rPr>
        <w:t xml:space="preserve">. </w:t>
      </w:r>
      <w:r w:rsidR="00E03B62" w:rsidRPr="00F2534A">
        <w:rPr>
          <w:rFonts w:ascii="Georgia" w:hAnsi="Georgia"/>
          <w:b/>
          <w:bCs/>
          <w:sz w:val="21"/>
          <w:szCs w:val="21"/>
        </w:rPr>
        <w:t xml:space="preserve">Socialsikringsinstitutioner </w:t>
      </w:r>
    </w:p>
    <w:p w14:paraId="6D404E05" w14:textId="77777777" w:rsidR="00E03B62" w:rsidRDefault="00E03B62" w:rsidP="00E03B62">
      <w:pPr>
        <w:jc w:val="both"/>
        <w:rPr>
          <w:rFonts w:ascii="Georgia" w:hAnsi="Georgia"/>
          <w:b/>
          <w:bCs/>
          <w:sz w:val="21"/>
          <w:szCs w:val="21"/>
        </w:rPr>
      </w:pPr>
    </w:p>
    <w:p w14:paraId="10F4E4CB" w14:textId="2DE03416" w:rsidR="00E03B62" w:rsidRPr="00E03B62" w:rsidRDefault="007C23E2" w:rsidP="5427D8C8">
      <w:pPr>
        <w:pStyle w:val="paragraph"/>
        <w:spacing w:before="0" w:beforeAutospacing="0" w:after="0" w:afterAutospacing="0"/>
        <w:jc w:val="both"/>
        <w:textAlignment w:val="baseline"/>
        <w:rPr>
          <w:rStyle w:val="normaltextrun"/>
          <w:rFonts w:ascii="Georgia" w:hAnsi="Georgia" w:cs="Segoe UI"/>
          <w:sz w:val="21"/>
          <w:szCs w:val="21"/>
        </w:rPr>
      </w:pPr>
      <w:r>
        <w:rPr>
          <w:rStyle w:val="normaltextrun"/>
          <w:rFonts w:ascii="Georgia" w:hAnsi="Georgia" w:cs="Segoe UI"/>
          <w:sz w:val="21"/>
          <w:szCs w:val="21"/>
        </w:rPr>
        <w:t>Virksomheden</w:t>
      </w:r>
      <w:r w:rsidRPr="00E03B62">
        <w:rPr>
          <w:rStyle w:val="normaltextrun"/>
          <w:rFonts w:ascii="Georgia" w:hAnsi="Georgia" w:cs="Segoe UI"/>
          <w:sz w:val="21"/>
          <w:szCs w:val="21"/>
        </w:rPr>
        <w:t xml:space="preserve"> </w:t>
      </w:r>
      <w:r w:rsidR="00E03B62" w:rsidRPr="00E03B62">
        <w:rPr>
          <w:rStyle w:val="normaltextrun"/>
          <w:rFonts w:ascii="Georgia" w:hAnsi="Georgia" w:cs="Segoe UI"/>
          <w:sz w:val="21"/>
          <w:szCs w:val="21"/>
        </w:rPr>
        <w:t>indbetaler bidrag til Arbejdsmarkedets Erhvervssikring og arbejdsskadeforsikring hos [</w:t>
      </w:r>
      <w:r w:rsidR="00E03B62" w:rsidRPr="00E03B62">
        <w:rPr>
          <w:rStyle w:val="normaltextrun"/>
          <w:rFonts w:ascii="Georgia" w:hAnsi="Georgia" w:cs="Segoe UI"/>
          <w:sz w:val="21"/>
          <w:szCs w:val="21"/>
          <w:shd w:val="clear" w:color="auto" w:fill="FFFF00"/>
        </w:rPr>
        <w:t>selskabets navn</w:t>
      </w:r>
      <w:r w:rsidR="00E03B62" w:rsidRPr="00E03B62">
        <w:rPr>
          <w:rStyle w:val="normaltextrun"/>
          <w:rFonts w:ascii="Georgia" w:hAnsi="Georgia" w:cs="Segoe UI"/>
          <w:sz w:val="21"/>
          <w:szCs w:val="21"/>
        </w:rPr>
        <w:t>]</w:t>
      </w:r>
      <w:r w:rsidR="006A7ED8">
        <w:rPr>
          <w:rStyle w:val="normaltextrun"/>
          <w:rFonts w:ascii="Georgia" w:hAnsi="Georgia" w:cs="Segoe UI"/>
          <w:sz w:val="21"/>
          <w:szCs w:val="21"/>
        </w:rPr>
        <w:t xml:space="preserve">, </w:t>
      </w:r>
      <w:r w:rsidR="006A7ED8">
        <w:rPr>
          <w:rStyle w:val="normaltextrun"/>
          <w:rFonts w:ascii="Georgia" w:hAnsi="Georgia"/>
          <w:color w:val="000000"/>
          <w:sz w:val="21"/>
          <w:szCs w:val="21"/>
          <w:shd w:val="clear" w:color="auto" w:fill="FFFFFF"/>
        </w:rPr>
        <w:t>samt eventuelt bidrag til ATP i henhold lov om Arbejdsmarkedets Tillægspension.</w:t>
      </w:r>
      <w:r w:rsidR="006A7ED8">
        <w:rPr>
          <w:rStyle w:val="normaltextrun"/>
          <w:color w:val="000000"/>
          <w:sz w:val="21"/>
          <w:szCs w:val="21"/>
          <w:shd w:val="clear" w:color="auto" w:fill="FFFFFF"/>
        </w:rPr>
        <w:t> </w:t>
      </w:r>
      <w:r w:rsidR="006A7ED8">
        <w:rPr>
          <w:rStyle w:val="normaltextrun"/>
          <w:rFonts w:ascii="Georgia" w:hAnsi="Georgia"/>
          <w:color w:val="000000"/>
          <w:sz w:val="21"/>
          <w:szCs w:val="21"/>
          <w:shd w:val="clear" w:color="auto" w:fill="FFFFFF"/>
        </w:rPr>
        <w:t> </w:t>
      </w:r>
    </w:p>
    <w:p w14:paraId="418B60A1" w14:textId="5D07D7F6" w:rsidR="00E03B62" w:rsidRPr="00E03B62" w:rsidRDefault="00E03B62" w:rsidP="00E03B62">
      <w:pPr>
        <w:pStyle w:val="paragraph"/>
        <w:spacing w:before="0" w:beforeAutospacing="0" w:after="0" w:afterAutospacing="0"/>
        <w:jc w:val="both"/>
        <w:textAlignment w:val="baseline"/>
        <w:rPr>
          <w:rFonts w:ascii="Segoe UI" w:hAnsi="Segoe UI" w:cs="Segoe UI"/>
          <w:sz w:val="18"/>
          <w:szCs w:val="18"/>
        </w:rPr>
      </w:pPr>
      <w:r w:rsidRPr="00E03B62">
        <w:rPr>
          <w:rStyle w:val="eop"/>
          <w:rFonts w:ascii="Georgia" w:hAnsi="Georgia" w:cs="Segoe UI"/>
          <w:sz w:val="21"/>
          <w:szCs w:val="21"/>
        </w:rPr>
        <w:t> </w:t>
      </w:r>
    </w:p>
    <w:p w14:paraId="1B06DD67" w14:textId="5AA1D71F" w:rsidR="00E03B62" w:rsidRPr="00E03B62" w:rsidRDefault="00E03B62" w:rsidP="00E03B62">
      <w:pPr>
        <w:pStyle w:val="paragraph"/>
        <w:spacing w:before="0" w:beforeAutospacing="0" w:after="0" w:afterAutospacing="0"/>
        <w:jc w:val="both"/>
        <w:textAlignment w:val="baseline"/>
        <w:rPr>
          <w:rFonts w:ascii="Segoe UI" w:hAnsi="Segoe UI" w:cs="Segoe UI"/>
          <w:sz w:val="18"/>
          <w:szCs w:val="18"/>
        </w:rPr>
      </w:pPr>
      <w:r w:rsidRPr="00E03B62">
        <w:rPr>
          <w:rStyle w:val="normaltextrun"/>
          <w:rFonts w:ascii="Georgia" w:hAnsi="Georgia" w:cs="Segoe UI"/>
          <w:sz w:val="21"/>
          <w:szCs w:val="21"/>
        </w:rPr>
        <w:t>[</w:t>
      </w:r>
      <w:r w:rsidRPr="00E03B62">
        <w:rPr>
          <w:rStyle w:val="normaltextrun"/>
          <w:rFonts w:ascii="Georgia" w:hAnsi="Georgia" w:cs="Segoe UI"/>
          <w:sz w:val="21"/>
          <w:szCs w:val="21"/>
          <w:shd w:val="clear" w:color="auto" w:fill="FFFF00"/>
        </w:rPr>
        <w:t xml:space="preserve">Medarbejderen er derudover omfattet af en af </w:t>
      </w:r>
      <w:r w:rsidR="005D7809">
        <w:rPr>
          <w:rStyle w:val="normaltextrun"/>
          <w:rFonts w:ascii="Georgia" w:hAnsi="Georgia" w:cs="Segoe UI"/>
          <w:sz w:val="21"/>
          <w:szCs w:val="21"/>
          <w:shd w:val="clear" w:color="auto" w:fill="FFFF00"/>
        </w:rPr>
        <w:t>virksomheden</w:t>
      </w:r>
      <w:r w:rsidRPr="00E03B62">
        <w:rPr>
          <w:rStyle w:val="normaltextrun"/>
          <w:rFonts w:ascii="Georgia" w:hAnsi="Georgia" w:cs="Segoe UI"/>
          <w:sz w:val="21"/>
          <w:szCs w:val="21"/>
          <w:shd w:val="clear" w:color="auto" w:fill="FFFF00"/>
        </w:rPr>
        <w:t xml:space="preserve"> betalt sundhedsordning </w:t>
      </w:r>
      <w:r w:rsidR="005D7809">
        <w:rPr>
          <w:rStyle w:val="normaltextrun"/>
          <w:rFonts w:ascii="Georgia" w:hAnsi="Georgia" w:cs="Segoe UI"/>
          <w:sz w:val="21"/>
          <w:szCs w:val="21"/>
          <w:shd w:val="clear" w:color="auto" w:fill="FFFF00"/>
        </w:rPr>
        <w:t>i</w:t>
      </w:r>
      <w:r w:rsidRPr="00E03B62">
        <w:rPr>
          <w:rStyle w:val="normaltextrun"/>
          <w:rFonts w:ascii="Georgia" w:hAnsi="Georgia" w:cs="Segoe UI"/>
          <w:sz w:val="21"/>
          <w:szCs w:val="21"/>
          <w:shd w:val="clear" w:color="auto" w:fill="FFFF00"/>
        </w:rPr>
        <w:t xml:space="preserve"> [selskabets navn].</w:t>
      </w:r>
      <w:r w:rsidRPr="00E03B62">
        <w:rPr>
          <w:rStyle w:val="eop"/>
          <w:rFonts w:ascii="Georgia" w:hAnsi="Georgia" w:cs="Segoe UI"/>
          <w:sz w:val="21"/>
          <w:szCs w:val="21"/>
        </w:rPr>
        <w:t> </w:t>
      </w:r>
    </w:p>
    <w:p w14:paraId="1C499B3A" w14:textId="77777777" w:rsidR="00A617C2" w:rsidRPr="00E03B62" w:rsidRDefault="00A617C2" w:rsidP="00E03B62">
      <w:pPr>
        <w:pStyle w:val="paragraph"/>
        <w:spacing w:before="0" w:beforeAutospacing="0" w:after="0" w:afterAutospacing="0"/>
        <w:jc w:val="both"/>
        <w:textAlignment w:val="baseline"/>
        <w:rPr>
          <w:rStyle w:val="normaltextrun"/>
          <w:rFonts w:ascii="Georgia" w:hAnsi="Georgia" w:cs="Segoe UI"/>
          <w:sz w:val="21"/>
          <w:szCs w:val="21"/>
          <w:shd w:val="clear" w:color="auto" w:fill="FFFF00"/>
        </w:rPr>
      </w:pPr>
    </w:p>
    <w:p w14:paraId="716874E2" w14:textId="0DC6B574" w:rsidR="00E03B62" w:rsidRDefault="00E03B62" w:rsidP="00E03B62">
      <w:pPr>
        <w:pStyle w:val="paragraph"/>
        <w:spacing w:before="0" w:beforeAutospacing="0" w:after="0" w:afterAutospacing="0"/>
        <w:jc w:val="both"/>
        <w:textAlignment w:val="baseline"/>
        <w:rPr>
          <w:rStyle w:val="eop"/>
          <w:rFonts w:ascii="Georgia" w:hAnsi="Georgia" w:cs="Segoe UI"/>
          <w:sz w:val="21"/>
          <w:szCs w:val="21"/>
        </w:rPr>
      </w:pPr>
      <w:r>
        <w:rPr>
          <w:rStyle w:val="normaltextrun"/>
          <w:rFonts w:ascii="Georgia" w:hAnsi="Georgia" w:cs="Segoe UI"/>
          <w:sz w:val="21"/>
          <w:szCs w:val="21"/>
          <w:shd w:val="clear" w:color="auto" w:fill="FFFF00"/>
        </w:rPr>
        <w:t>[</w:t>
      </w:r>
      <w:r w:rsidRPr="00E03B62">
        <w:rPr>
          <w:rStyle w:val="normaltextrun"/>
          <w:rFonts w:ascii="Georgia" w:hAnsi="Georgia" w:cs="Segoe UI"/>
          <w:sz w:val="21"/>
          <w:szCs w:val="21"/>
          <w:shd w:val="clear" w:color="auto" w:fill="FFFF00"/>
        </w:rPr>
        <w:t>Oplys om evt. andre ordninger, eksempelvis adgang til tandskadesikring mv.</w:t>
      </w:r>
      <w:r w:rsidRPr="00E03B62">
        <w:rPr>
          <w:rStyle w:val="normaltextrun"/>
          <w:rFonts w:ascii="Georgia" w:hAnsi="Georgia" w:cs="Segoe UI"/>
          <w:sz w:val="21"/>
          <w:szCs w:val="21"/>
        </w:rPr>
        <w:t>]</w:t>
      </w:r>
      <w:r w:rsidRPr="00E03B62">
        <w:rPr>
          <w:rStyle w:val="eop"/>
          <w:rFonts w:ascii="Georgia" w:hAnsi="Georgia" w:cs="Segoe UI"/>
          <w:sz w:val="21"/>
          <w:szCs w:val="21"/>
        </w:rPr>
        <w:t> </w:t>
      </w:r>
    </w:p>
    <w:p w14:paraId="12657CEF" w14:textId="77777777" w:rsidR="00A617C2" w:rsidRPr="00E03B62" w:rsidRDefault="00A617C2" w:rsidP="00E03B62">
      <w:pPr>
        <w:pStyle w:val="paragraph"/>
        <w:spacing w:before="0" w:beforeAutospacing="0" w:after="0" w:afterAutospacing="0"/>
        <w:jc w:val="both"/>
        <w:textAlignment w:val="baseline"/>
        <w:rPr>
          <w:rFonts w:ascii="Segoe UI" w:hAnsi="Segoe UI" w:cs="Segoe UI"/>
          <w:sz w:val="18"/>
          <w:szCs w:val="18"/>
        </w:rPr>
      </w:pPr>
    </w:p>
    <w:p w14:paraId="4D2884F9" w14:textId="77777777" w:rsidR="00000657" w:rsidRDefault="00000657" w:rsidP="00000657">
      <w:pPr>
        <w:pStyle w:val="paragraph"/>
        <w:spacing w:before="0" w:beforeAutospacing="0" w:after="0" w:afterAutospacing="0"/>
        <w:jc w:val="both"/>
        <w:textAlignment w:val="baseline"/>
        <w:rPr>
          <w:rFonts w:ascii="Segoe UI" w:hAnsi="Segoe UI" w:cs="Segoe UI"/>
          <w:sz w:val="18"/>
          <w:szCs w:val="18"/>
        </w:rPr>
      </w:pPr>
      <w:r>
        <w:rPr>
          <w:rStyle w:val="normaltextrun"/>
          <w:rFonts w:ascii="Georgia" w:hAnsi="Georgia" w:cs="Segoe UI"/>
          <w:i/>
          <w:iCs/>
          <w:sz w:val="21"/>
          <w:szCs w:val="21"/>
          <w:u w:val="single"/>
        </w:rPr>
        <w:t>Alternativ</w:t>
      </w:r>
      <w:r>
        <w:rPr>
          <w:rStyle w:val="eop"/>
          <w:rFonts w:ascii="Georgia" w:hAnsi="Georgia" w:cs="Segoe UI"/>
          <w:sz w:val="21"/>
          <w:szCs w:val="21"/>
        </w:rPr>
        <w:t> </w:t>
      </w:r>
    </w:p>
    <w:p w14:paraId="26821CCD" w14:textId="77777777" w:rsidR="00000657" w:rsidRDefault="00000657" w:rsidP="00000657">
      <w:pPr>
        <w:pStyle w:val="paragraph"/>
        <w:spacing w:before="0" w:beforeAutospacing="0" w:after="0" w:afterAutospacing="0"/>
        <w:jc w:val="both"/>
        <w:textAlignment w:val="baseline"/>
        <w:rPr>
          <w:rFonts w:ascii="Segoe UI" w:hAnsi="Segoe UI" w:cs="Segoe UI"/>
          <w:sz w:val="18"/>
          <w:szCs w:val="18"/>
        </w:rPr>
      </w:pPr>
      <w:r>
        <w:rPr>
          <w:rStyle w:val="eop"/>
          <w:rFonts w:ascii="Georgia" w:hAnsi="Georgia" w:cs="Segoe UI"/>
          <w:sz w:val="21"/>
          <w:szCs w:val="21"/>
        </w:rPr>
        <w:t> </w:t>
      </w:r>
    </w:p>
    <w:p w14:paraId="68979DDE" w14:textId="77777777" w:rsidR="00000657" w:rsidRDefault="00000657" w:rsidP="00000657">
      <w:pPr>
        <w:pStyle w:val="paragraph"/>
        <w:spacing w:before="0" w:beforeAutospacing="0" w:after="0" w:afterAutospacing="0"/>
        <w:jc w:val="both"/>
        <w:textAlignment w:val="baseline"/>
        <w:rPr>
          <w:rFonts w:ascii="Segoe UI" w:hAnsi="Segoe UI" w:cs="Segoe UI"/>
          <w:sz w:val="18"/>
          <w:szCs w:val="18"/>
        </w:rPr>
      </w:pPr>
      <w:r>
        <w:rPr>
          <w:rStyle w:val="normaltextrun"/>
          <w:rFonts w:ascii="Georgia" w:hAnsi="Georgia" w:cs="Segoe UI"/>
          <w:sz w:val="21"/>
          <w:szCs w:val="21"/>
        </w:rPr>
        <w:t>[</w:t>
      </w:r>
      <w:r>
        <w:rPr>
          <w:rStyle w:val="normaltextrun"/>
          <w:rFonts w:ascii="Georgia" w:hAnsi="Georgia" w:cs="Segoe UI"/>
          <w:sz w:val="21"/>
          <w:szCs w:val="21"/>
          <w:shd w:val="clear" w:color="auto" w:fill="FFFF00"/>
        </w:rPr>
        <w:t>Der henvises til afsnittet om socialsikringsinstitutioner i personalehåndbogen/andet</w:t>
      </w:r>
      <w:r>
        <w:rPr>
          <w:rStyle w:val="normaltextrun"/>
          <w:rFonts w:ascii="Georgia" w:hAnsi="Georgia" w:cs="Segoe UI"/>
          <w:sz w:val="21"/>
          <w:szCs w:val="21"/>
        </w:rPr>
        <w:t>]</w:t>
      </w:r>
      <w:r>
        <w:rPr>
          <w:rStyle w:val="eop"/>
          <w:rFonts w:ascii="Georgia" w:hAnsi="Georgia" w:cs="Segoe UI"/>
          <w:sz w:val="21"/>
          <w:szCs w:val="21"/>
        </w:rPr>
        <w:t> </w:t>
      </w:r>
    </w:p>
    <w:p w14:paraId="7636D3A3" w14:textId="4950119C" w:rsidR="00E26311" w:rsidRDefault="00E26311" w:rsidP="005B52B3">
      <w:pPr>
        <w:jc w:val="both"/>
      </w:pPr>
    </w:p>
    <w:p w14:paraId="1FC06830" w14:textId="77777777" w:rsidR="00000657" w:rsidRPr="00057C8E" w:rsidRDefault="00000657" w:rsidP="005B52B3">
      <w:pPr>
        <w:jc w:val="both"/>
      </w:pPr>
    </w:p>
    <w:p w14:paraId="673ED605" w14:textId="1B2A0C73" w:rsidR="00E74CD3" w:rsidRPr="0053534B" w:rsidRDefault="00023CBB" w:rsidP="00023CBB">
      <w:pPr>
        <w:jc w:val="both"/>
        <w:rPr>
          <w:rFonts w:ascii="Georgia" w:hAnsi="Georgia"/>
          <w:b/>
          <w:sz w:val="21"/>
          <w:szCs w:val="21"/>
        </w:rPr>
      </w:pPr>
      <w:r w:rsidRPr="0053534B">
        <w:rPr>
          <w:rFonts w:ascii="Georgia" w:hAnsi="Georgia"/>
          <w:b/>
          <w:sz w:val="21"/>
          <w:szCs w:val="21"/>
        </w:rPr>
        <w:t>1</w:t>
      </w:r>
      <w:r w:rsidR="009B7934">
        <w:rPr>
          <w:rFonts w:ascii="Georgia" w:hAnsi="Georgia"/>
          <w:b/>
          <w:sz w:val="21"/>
          <w:szCs w:val="21"/>
        </w:rPr>
        <w:t>2</w:t>
      </w:r>
      <w:r w:rsidRPr="0053534B">
        <w:rPr>
          <w:rFonts w:ascii="Georgia" w:hAnsi="Georgia"/>
          <w:b/>
          <w:sz w:val="21"/>
          <w:szCs w:val="21"/>
        </w:rPr>
        <w:t>.</w:t>
      </w:r>
      <w:r w:rsidR="00E74CD3" w:rsidRPr="0053534B">
        <w:rPr>
          <w:rFonts w:ascii="Georgia" w:hAnsi="Georgia"/>
          <w:b/>
          <w:sz w:val="21"/>
          <w:szCs w:val="21"/>
        </w:rPr>
        <w:t xml:space="preserve"> Øvrige bestemmelser</w:t>
      </w:r>
    </w:p>
    <w:p w14:paraId="70A56A3C" w14:textId="77777777" w:rsidR="00E74CD3" w:rsidRPr="0053534B" w:rsidRDefault="00E74CD3">
      <w:pPr>
        <w:jc w:val="both"/>
        <w:rPr>
          <w:rFonts w:ascii="Georgia" w:hAnsi="Georgia"/>
          <w:b/>
          <w:sz w:val="21"/>
          <w:szCs w:val="21"/>
        </w:rPr>
      </w:pPr>
    </w:p>
    <w:p w14:paraId="14E979A2" w14:textId="77777777" w:rsidR="00687AA9" w:rsidRDefault="00EA5B79">
      <w:pPr>
        <w:jc w:val="both"/>
        <w:rPr>
          <w:rFonts w:ascii="Georgia" w:hAnsi="Georgia"/>
          <w:sz w:val="21"/>
          <w:szCs w:val="21"/>
        </w:rPr>
      </w:pPr>
      <w:r w:rsidRPr="0053534B">
        <w:rPr>
          <w:rFonts w:ascii="Georgia" w:hAnsi="Georgia"/>
          <w:sz w:val="21"/>
          <w:szCs w:val="21"/>
        </w:rPr>
        <w:t>A</w:t>
      </w:r>
      <w:r w:rsidR="00E74CD3" w:rsidRPr="0053534B">
        <w:rPr>
          <w:rFonts w:ascii="Georgia" w:hAnsi="Georgia"/>
          <w:sz w:val="21"/>
          <w:szCs w:val="21"/>
        </w:rPr>
        <w:t>nsættelsesforholdet</w:t>
      </w:r>
      <w:r w:rsidRPr="0053534B">
        <w:rPr>
          <w:rFonts w:ascii="Georgia" w:hAnsi="Georgia"/>
          <w:sz w:val="21"/>
          <w:szCs w:val="21"/>
        </w:rPr>
        <w:t xml:space="preserve"> er omfattet af </w:t>
      </w:r>
      <w:r w:rsidR="002224B5" w:rsidRPr="0053534B">
        <w:rPr>
          <w:rFonts w:ascii="Georgia" w:hAnsi="Georgia"/>
          <w:sz w:val="21"/>
          <w:szCs w:val="21"/>
        </w:rPr>
        <w:t>f</w:t>
      </w:r>
      <w:r w:rsidR="00E74CD3" w:rsidRPr="0053534B">
        <w:rPr>
          <w:rFonts w:ascii="Georgia" w:hAnsi="Georgia"/>
          <w:sz w:val="21"/>
          <w:szCs w:val="21"/>
        </w:rPr>
        <w:t>unktionærloven</w:t>
      </w:r>
      <w:r w:rsidR="00687AA9" w:rsidRPr="0053534B">
        <w:rPr>
          <w:rFonts w:ascii="Georgia" w:hAnsi="Georgia"/>
          <w:sz w:val="21"/>
          <w:szCs w:val="21"/>
        </w:rPr>
        <w:t>.</w:t>
      </w:r>
    </w:p>
    <w:p w14:paraId="5BEBFCD0" w14:textId="77777777" w:rsidR="00A91222" w:rsidRDefault="00A91222">
      <w:pPr>
        <w:jc w:val="both"/>
        <w:rPr>
          <w:rFonts w:ascii="Georgia" w:hAnsi="Georgia"/>
          <w:sz w:val="21"/>
          <w:szCs w:val="21"/>
        </w:rPr>
      </w:pPr>
    </w:p>
    <w:p w14:paraId="074EA3EA" w14:textId="037C94BE" w:rsidR="00A91222" w:rsidRPr="0053534B" w:rsidRDefault="00A91222">
      <w:pPr>
        <w:jc w:val="both"/>
        <w:rPr>
          <w:rFonts w:ascii="Georgia" w:hAnsi="Georgia"/>
          <w:sz w:val="21"/>
          <w:szCs w:val="21"/>
        </w:rPr>
      </w:pPr>
      <w:r>
        <w:rPr>
          <w:rFonts w:ascii="Georgia" w:hAnsi="Georgia"/>
          <w:sz w:val="21"/>
          <w:szCs w:val="21"/>
        </w:rPr>
        <w:t xml:space="preserve">Ansættelsesforholdet er ikke omfattet af en </w:t>
      </w:r>
      <w:r w:rsidR="00AD1913">
        <w:rPr>
          <w:rFonts w:ascii="Georgia" w:hAnsi="Georgia"/>
          <w:sz w:val="21"/>
          <w:szCs w:val="21"/>
        </w:rPr>
        <w:t xml:space="preserve">kollektiv </w:t>
      </w:r>
      <w:r>
        <w:rPr>
          <w:rFonts w:ascii="Georgia" w:hAnsi="Georgia"/>
          <w:sz w:val="21"/>
          <w:szCs w:val="21"/>
        </w:rPr>
        <w:t xml:space="preserve">overenskomst. </w:t>
      </w:r>
    </w:p>
    <w:p w14:paraId="6EF2EE25" w14:textId="77777777" w:rsidR="00687AA9" w:rsidRPr="0053534B" w:rsidRDefault="00687AA9">
      <w:pPr>
        <w:jc w:val="both"/>
        <w:rPr>
          <w:rFonts w:ascii="Georgia" w:hAnsi="Georgia"/>
          <w:sz w:val="21"/>
          <w:szCs w:val="21"/>
        </w:rPr>
      </w:pPr>
    </w:p>
    <w:p w14:paraId="78A6ECBC" w14:textId="77777777" w:rsidR="00AF089D" w:rsidRPr="0053534B" w:rsidRDefault="00AF089D" w:rsidP="00AF089D">
      <w:pPr>
        <w:jc w:val="both"/>
        <w:rPr>
          <w:rFonts w:ascii="Georgia" w:hAnsi="Georgia"/>
          <w:sz w:val="21"/>
          <w:szCs w:val="21"/>
        </w:rPr>
      </w:pPr>
      <w:r w:rsidRPr="0053534B">
        <w:rPr>
          <w:rFonts w:ascii="Georgia" w:hAnsi="Georgia"/>
          <w:sz w:val="21"/>
          <w:szCs w:val="21"/>
        </w:rPr>
        <w:t>Medarbejderen har til enhver tid pligt til at holde virksomheden underrettet om sin bopæl og sin private e-mailadresse.</w:t>
      </w:r>
      <w:r w:rsidR="00335045" w:rsidRPr="0053534B">
        <w:rPr>
          <w:rFonts w:ascii="Georgia" w:hAnsi="Georgia"/>
          <w:sz w:val="21"/>
          <w:szCs w:val="21"/>
        </w:rPr>
        <w:t xml:space="preserve"> V</w:t>
      </w:r>
      <w:r w:rsidRPr="0053534B">
        <w:rPr>
          <w:rFonts w:ascii="Georgia" w:hAnsi="Georgia"/>
          <w:sz w:val="21"/>
          <w:szCs w:val="21"/>
        </w:rPr>
        <w:t xml:space="preserve">irksomheden kan </w:t>
      </w:r>
      <w:r w:rsidR="00335045" w:rsidRPr="0053534B">
        <w:rPr>
          <w:rFonts w:ascii="Georgia" w:hAnsi="Georgia"/>
          <w:sz w:val="21"/>
          <w:szCs w:val="21"/>
        </w:rPr>
        <w:t xml:space="preserve">med frigørende virkning </w:t>
      </w:r>
      <w:r w:rsidRPr="0053534B">
        <w:rPr>
          <w:rFonts w:ascii="Georgia" w:hAnsi="Georgia"/>
          <w:sz w:val="21"/>
          <w:szCs w:val="21"/>
        </w:rPr>
        <w:t xml:space="preserve">sende lønsedler og meddelelser/dokumenter vedrørende ansættelsesforholdet til medarbejderen via </w:t>
      </w:r>
      <w:r w:rsidR="00335045" w:rsidRPr="0053534B">
        <w:rPr>
          <w:rFonts w:ascii="Georgia" w:hAnsi="Georgia"/>
          <w:sz w:val="21"/>
          <w:szCs w:val="21"/>
        </w:rPr>
        <w:t>medarbejderens private e-mail samt via en elektronisk postløsning</w:t>
      </w:r>
      <w:r w:rsidR="000C62AE">
        <w:rPr>
          <w:rFonts w:ascii="Georgia" w:hAnsi="Georgia"/>
          <w:sz w:val="21"/>
          <w:szCs w:val="21"/>
        </w:rPr>
        <w:t>,</w:t>
      </w:r>
      <w:r w:rsidR="00335045" w:rsidRPr="0053534B">
        <w:rPr>
          <w:rFonts w:ascii="Georgia" w:hAnsi="Georgia"/>
          <w:sz w:val="21"/>
          <w:szCs w:val="21"/>
        </w:rPr>
        <w:t xml:space="preserve"> eksempelvis e-</w:t>
      </w:r>
      <w:r w:rsidR="00A91222">
        <w:rPr>
          <w:rFonts w:ascii="Georgia" w:hAnsi="Georgia"/>
          <w:sz w:val="21"/>
          <w:szCs w:val="21"/>
        </w:rPr>
        <w:t>B</w:t>
      </w:r>
      <w:r w:rsidR="00A91222" w:rsidRPr="0053534B">
        <w:rPr>
          <w:rFonts w:ascii="Georgia" w:hAnsi="Georgia"/>
          <w:sz w:val="21"/>
          <w:szCs w:val="21"/>
        </w:rPr>
        <w:t>oks</w:t>
      </w:r>
      <w:r w:rsidR="00335045" w:rsidRPr="0053534B">
        <w:rPr>
          <w:rFonts w:ascii="Georgia" w:hAnsi="Georgia"/>
          <w:sz w:val="21"/>
          <w:szCs w:val="21"/>
        </w:rPr>
        <w:t>. Det udelukker ikke andre sædvanlige fremsendelsesformer.</w:t>
      </w:r>
      <w:r w:rsidRPr="0053534B">
        <w:rPr>
          <w:rFonts w:ascii="Georgia" w:hAnsi="Georgia"/>
          <w:sz w:val="21"/>
          <w:szCs w:val="21"/>
        </w:rPr>
        <w:t xml:space="preserve">           </w:t>
      </w:r>
    </w:p>
    <w:p w14:paraId="36D4ECB2" w14:textId="77777777" w:rsidR="00AF089D" w:rsidRPr="0053534B" w:rsidRDefault="00AF089D" w:rsidP="00AF089D">
      <w:pPr>
        <w:jc w:val="both"/>
        <w:rPr>
          <w:rFonts w:ascii="Georgia" w:hAnsi="Georgia"/>
          <w:sz w:val="21"/>
          <w:szCs w:val="21"/>
        </w:rPr>
      </w:pPr>
      <w:r w:rsidRPr="0053534B">
        <w:rPr>
          <w:rFonts w:ascii="Georgia" w:hAnsi="Georgia"/>
          <w:sz w:val="21"/>
          <w:szCs w:val="21"/>
        </w:rPr>
        <w:tab/>
      </w:r>
    </w:p>
    <w:p w14:paraId="21894102" w14:textId="6F936C2F" w:rsidR="00E74CD3" w:rsidRPr="00E26311" w:rsidRDefault="005E1123">
      <w:pPr>
        <w:pStyle w:val="Brdtekstindrykning"/>
        <w:ind w:left="0"/>
        <w:jc w:val="both"/>
        <w:rPr>
          <w:rFonts w:ascii="Georgia" w:hAnsi="Georgia"/>
          <w:sz w:val="21"/>
          <w:szCs w:val="21"/>
        </w:rPr>
      </w:pPr>
      <w:r w:rsidRPr="0053534B">
        <w:rPr>
          <w:rFonts w:ascii="Georgia" w:hAnsi="Georgia"/>
          <w:sz w:val="21"/>
          <w:szCs w:val="21"/>
        </w:rPr>
        <w:t>D</w:t>
      </w:r>
      <w:r w:rsidR="00A84938" w:rsidRPr="0053534B">
        <w:rPr>
          <w:rFonts w:ascii="Georgia" w:hAnsi="Georgia"/>
          <w:sz w:val="21"/>
          <w:szCs w:val="21"/>
        </w:rPr>
        <w:t xml:space="preserve">en til enhver tid gældende personalehåndbog </w:t>
      </w:r>
      <w:r w:rsidR="00335045" w:rsidRPr="0053534B">
        <w:rPr>
          <w:rFonts w:ascii="Georgia" w:hAnsi="Georgia"/>
          <w:sz w:val="21"/>
          <w:szCs w:val="21"/>
        </w:rPr>
        <w:t>[</w:t>
      </w:r>
      <w:r w:rsidR="00335045" w:rsidRPr="0053534B">
        <w:rPr>
          <w:rFonts w:ascii="Georgia" w:hAnsi="Georgia"/>
          <w:sz w:val="21"/>
          <w:szCs w:val="21"/>
          <w:highlight w:val="yellow"/>
        </w:rPr>
        <w:t>og andre politikker</w:t>
      </w:r>
      <w:r w:rsidR="00335045" w:rsidRPr="0053534B">
        <w:rPr>
          <w:rFonts w:ascii="Georgia" w:hAnsi="Georgia"/>
          <w:sz w:val="21"/>
          <w:szCs w:val="21"/>
        </w:rPr>
        <w:t xml:space="preserve">] </w:t>
      </w:r>
      <w:r w:rsidR="00A84938" w:rsidRPr="0053534B">
        <w:rPr>
          <w:rFonts w:ascii="Georgia" w:hAnsi="Georgia"/>
          <w:sz w:val="21"/>
          <w:szCs w:val="21"/>
        </w:rPr>
        <w:t xml:space="preserve">er en del af grundlaget for ansættelsesforholdet. </w:t>
      </w:r>
      <w:r w:rsidR="000D7CBC" w:rsidRPr="0053534B">
        <w:rPr>
          <w:rFonts w:ascii="Georgia" w:hAnsi="Georgia"/>
          <w:sz w:val="21"/>
          <w:szCs w:val="21"/>
        </w:rPr>
        <w:t>Medarbejderen</w:t>
      </w:r>
      <w:r w:rsidR="00A84938" w:rsidRPr="0053534B">
        <w:rPr>
          <w:rFonts w:ascii="Georgia" w:hAnsi="Georgia"/>
          <w:sz w:val="21"/>
          <w:szCs w:val="21"/>
        </w:rPr>
        <w:t xml:space="preserve"> er forpligtet til at holde sig bekendt med den til enhver tid gældende personalehånd</w:t>
      </w:r>
      <w:r w:rsidR="001228E3" w:rsidRPr="0053534B">
        <w:rPr>
          <w:rFonts w:ascii="Georgia" w:hAnsi="Georgia"/>
          <w:sz w:val="21"/>
          <w:szCs w:val="21"/>
        </w:rPr>
        <w:t>bog, som er udleveret ved ansættelsen og tilgængelig på [</w:t>
      </w:r>
      <w:r w:rsidR="001228E3" w:rsidRPr="0053534B">
        <w:rPr>
          <w:rFonts w:ascii="Georgia" w:hAnsi="Georgia"/>
          <w:sz w:val="21"/>
          <w:szCs w:val="21"/>
          <w:highlight w:val="yellow"/>
        </w:rPr>
        <w:t>intranet/kontoret mv.</w:t>
      </w:r>
      <w:r w:rsidR="001228E3" w:rsidRPr="0053534B">
        <w:rPr>
          <w:rFonts w:ascii="Georgia" w:hAnsi="Georgia"/>
          <w:sz w:val="21"/>
          <w:szCs w:val="21"/>
        </w:rPr>
        <w:t xml:space="preserve">]   </w:t>
      </w:r>
      <w:r w:rsidR="001228E3" w:rsidRPr="00E26311">
        <w:rPr>
          <w:rFonts w:ascii="Georgia" w:hAnsi="Georgia"/>
          <w:sz w:val="21"/>
          <w:szCs w:val="21"/>
        </w:rPr>
        <w:t xml:space="preserve">  </w:t>
      </w:r>
    </w:p>
    <w:p w14:paraId="298FA320" w14:textId="77777777" w:rsidR="00FE2DB8" w:rsidRPr="0053534B" w:rsidRDefault="00FE2DB8">
      <w:pPr>
        <w:jc w:val="both"/>
        <w:rPr>
          <w:rFonts w:ascii="Georgia" w:hAnsi="Georgia"/>
          <w:sz w:val="21"/>
          <w:szCs w:val="21"/>
        </w:rPr>
      </w:pPr>
    </w:p>
    <w:p w14:paraId="0671BB59" w14:textId="391C109D" w:rsidR="008E058C" w:rsidRPr="0053534B" w:rsidRDefault="008E058C" w:rsidP="008E058C">
      <w:pPr>
        <w:jc w:val="both"/>
        <w:rPr>
          <w:rFonts w:ascii="Georgia" w:hAnsi="Georgia"/>
          <w:b/>
          <w:sz w:val="21"/>
          <w:szCs w:val="21"/>
        </w:rPr>
      </w:pPr>
      <w:r w:rsidRPr="0053534B">
        <w:rPr>
          <w:rFonts w:ascii="Georgia" w:hAnsi="Georgia"/>
          <w:b/>
          <w:sz w:val="21"/>
          <w:szCs w:val="21"/>
        </w:rPr>
        <w:t>1</w:t>
      </w:r>
      <w:r w:rsidR="009B7934">
        <w:rPr>
          <w:rFonts w:ascii="Georgia" w:hAnsi="Georgia"/>
          <w:b/>
          <w:sz w:val="21"/>
          <w:szCs w:val="21"/>
        </w:rPr>
        <w:t>3</w:t>
      </w:r>
      <w:r w:rsidRPr="0053534B">
        <w:rPr>
          <w:rFonts w:ascii="Georgia" w:hAnsi="Georgia"/>
          <w:b/>
          <w:sz w:val="21"/>
          <w:szCs w:val="21"/>
        </w:rPr>
        <w:t>. Underskrift</w:t>
      </w:r>
    </w:p>
    <w:p w14:paraId="542D0C10" w14:textId="77777777" w:rsidR="008E058C" w:rsidRPr="0053534B" w:rsidRDefault="008E058C">
      <w:pPr>
        <w:jc w:val="both"/>
        <w:rPr>
          <w:rFonts w:ascii="Georgia" w:hAnsi="Georgia"/>
          <w:sz w:val="21"/>
          <w:szCs w:val="21"/>
        </w:rPr>
      </w:pPr>
    </w:p>
    <w:p w14:paraId="5F34ADA2" w14:textId="77777777" w:rsidR="00687AA9" w:rsidRPr="0053534B" w:rsidRDefault="00AF089D">
      <w:pPr>
        <w:jc w:val="both"/>
        <w:rPr>
          <w:rFonts w:ascii="Georgia" w:hAnsi="Georgia"/>
          <w:sz w:val="21"/>
          <w:szCs w:val="21"/>
        </w:rPr>
      </w:pPr>
      <w:r w:rsidRPr="0053534B">
        <w:rPr>
          <w:rFonts w:ascii="Georgia" w:hAnsi="Georgia"/>
          <w:sz w:val="21"/>
          <w:szCs w:val="21"/>
        </w:rPr>
        <w:t>Denne</w:t>
      </w:r>
      <w:r w:rsidR="00687AA9" w:rsidRPr="0053534B">
        <w:rPr>
          <w:rFonts w:ascii="Georgia" w:hAnsi="Georgia"/>
          <w:sz w:val="21"/>
          <w:szCs w:val="21"/>
        </w:rPr>
        <w:t xml:space="preserve"> ansættel</w:t>
      </w:r>
      <w:r w:rsidR="0085525D" w:rsidRPr="0053534B">
        <w:rPr>
          <w:rFonts w:ascii="Georgia" w:hAnsi="Georgia"/>
          <w:sz w:val="21"/>
          <w:szCs w:val="21"/>
        </w:rPr>
        <w:t>s</w:t>
      </w:r>
      <w:r w:rsidR="00687AA9" w:rsidRPr="0053534B">
        <w:rPr>
          <w:rFonts w:ascii="Georgia" w:hAnsi="Georgia"/>
          <w:sz w:val="21"/>
          <w:szCs w:val="21"/>
        </w:rPr>
        <w:t xml:space="preserve">eskontrakt er </w:t>
      </w:r>
      <w:r w:rsidR="00335045" w:rsidRPr="0053534B">
        <w:rPr>
          <w:rFonts w:ascii="Georgia" w:hAnsi="Georgia"/>
          <w:sz w:val="21"/>
          <w:szCs w:val="21"/>
        </w:rPr>
        <w:t xml:space="preserve">underskrevet </w:t>
      </w:r>
      <w:r w:rsidR="00687AA9" w:rsidRPr="0053534B">
        <w:rPr>
          <w:rFonts w:ascii="Georgia" w:hAnsi="Georgia"/>
          <w:sz w:val="21"/>
          <w:szCs w:val="21"/>
        </w:rPr>
        <w:t xml:space="preserve">i to eksemplarer, </w:t>
      </w:r>
      <w:r w:rsidR="00335045" w:rsidRPr="0053534B">
        <w:rPr>
          <w:rFonts w:ascii="Georgia" w:hAnsi="Georgia"/>
          <w:sz w:val="21"/>
          <w:szCs w:val="21"/>
        </w:rPr>
        <w:t>hvoraf d</w:t>
      </w:r>
      <w:r w:rsidR="00687AA9" w:rsidRPr="0053534B">
        <w:rPr>
          <w:rFonts w:ascii="Georgia" w:hAnsi="Georgia"/>
          <w:sz w:val="21"/>
          <w:szCs w:val="21"/>
        </w:rPr>
        <w:t xml:space="preserve">et ene eksemplar </w:t>
      </w:r>
      <w:r w:rsidR="00335045" w:rsidRPr="0053534B">
        <w:rPr>
          <w:rFonts w:ascii="Georgia" w:hAnsi="Georgia"/>
          <w:sz w:val="21"/>
          <w:szCs w:val="21"/>
        </w:rPr>
        <w:t>er</w:t>
      </w:r>
      <w:r w:rsidR="00687AA9" w:rsidRPr="0053534B">
        <w:rPr>
          <w:rFonts w:ascii="Georgia" w:hAnsi="Georgia"/>
          <w:sz w:val="21"/>
          <w:szCs w:val="21"/>
        </w:rPr>
        <w:t xml:space="preserve"> udlevere</w:t>
      </w:r>
      <w:r w:rsidR="00335045" w:rsidRPr="0053534B">
        <w:rPr>
          <w:rFonts w:ascii="Georgia" w:hAnsi="Georgia"/>
          <w:sz w:val="21"/>
          <w:szCs w:val="21"/>
        </w:rPr>
        <w:t>t</w:t>
      </w:r>
      <w:r w:rsidR="00687AA9" w:rsidRPr="0053534B">
        <w:rPr>
          <w:rFonts w:ascii="Georgia" w:hAnsi="Georgia"/>
          <w:sz w:val="21"/>
          <w:szCs w:val="21"/>
        </w:rPr>
        <w:t xml:space="preserve"> til </w:t>
      </w:r>
      <w:r w:rsidR="00335045" w:rsidRPr="0053534B">
        <w:rPr>
          <w:rFonts w:ascii="Georgia" w:hAnsi="Georgia"/>
          <w:sz w:val="21"/>
          <w:szCs w:val="21"/>
        </w:rPr>
        <w:t>m</w:t>
      </w:r>
      <w:r w:rsidR="000D7CBC" w:rsidRPr="0053534B">
        <w:rPr>
          <w:rFonts w:ascii="Georgia" w:hAnsi="Georgia"/>
          <w:sz w:val="21"/>
          <w:szCs w:val="21"/>
        </w:rPr>
        <w:t>edarbejderen</w:t>
      </w:r>
      <w:r w:rsidR="00687AA9" w:rsidRPr="0053534B">
        <w:rPr>
          <w:rFonts w:ascii="Georgia" w:hAnsi="Georgia"/>
          <w:sz w:val="21"/>
          <w:szCs w:val="21"/>
        </w:rPr>
        <w:t xml:space="preserve">. </w:t>
      </w:r>
    </w:p>
    <w:p w14:paraId="02F6084E" w14:textId="77777777" w:rsidR="002F065E" w:rsidRDefault="002F065E">
      <w:pPr>
        <w:jc w:val="both"/>
        <w:rPr>
          <w:rFonts w:ascii="Georgia" w:hAnsi="Georgia"/>
          <w:sz w:val="21"/>
          <w:szCs w:val="21"/>
        </w:rPr>
      </w:pPr>
    </w:p>
    <w:p w14:paraId="33A953C1" w14:textId="77777777" w:rsidR="000C62AE" w:rsidRPr="0053534B" w:rsidRDefault="000C62AE">
      <w:pPr>
        <w:jc w:val="both"/>
        <w:rPr>
          <w:rFonts w:ascii="Georgia" w:hAnsi="Georgia"/>
          <w:sz w:val="21"/>
          <w:szCs w:val="21"/>
        </w:rPr>
      </w:pPr>
    </w:p>
    <w:tbl>
      <w:tblPr>
        <w:tblW w:w="0" w:type="auto"/>
        <w:tblLook w:val="01E0" w:firstRow="1" w:lastRow="1" w:firstColumn="1" w:lastColumn="1" w:noHBand="0" w:noVBand="0"/>
      </w:tblPr>
      <w:tblGrid>
        <w:gridCol w:w="4819"/>
        <w:gridCol w:w="4820"/>
      </w:tblGrid>
      <w:tr w:rsidR="00430004" w:rsidRPr="0053534B" w14:paraId="44689D64" w14:textId="77777777" w:rsidTr="001C711C">
        <w:tc>
          <w:tcPr>
            <w:tcW w:w="4889" w:type="dxa"/>
            <w:shd w:val="clear" w:color="auto" w:fill="auto"/>
          </w:tcPr>
          <w:p w14:paraId="01FEEE88" w14:textId="77777777" w:rsidR="00430004" w:rsidRPr="0053534B" w:rsidRDefault="00430004" w:rsidP="001C711C">
            <w:pPr>
              <w:jc w:val="both"/>
              <w:rPr>
                <w:rFonts w:ascii="Georgia" w:hAnsi="Georgia"/>
                <w:sz w:val="21"/>
                <w:szCs w:val="21"/>
              </w:rPr>
            </w:pPr>
            <w:r w:rsidRPr="0053534B">
              <w:rPr>
                <w:rFonts w:ascii="Georgia" w:hAnsi="Georgia"/>
                <w:sz w:val="21"/>
                <w:szCs w:val="21"/>
              </w:rPr>
              <w:t xml:space="preserve">Dato: </w:t>
            </w:r>
          </w:p>
          <w:p w14:paraId="2C11929A" w14:textId="77777777" w:rsidR="00430004" w:rsidRPr="0053534B" w:rsidRDefault="00430004" w:rsidP="001C711C">
            <w:pPr>
              <w:jc w:val="both"/>
              <w:rPr>
                <w:rFonts w:ascii="Georgia" w:hAnsi="Georgia"/>
                <w:sz w:val="21"/>
                <w:szCs w:val="21"/>
              </w:rPr>
            </w:pPr>
          </w:p>
          <w:p w14:paraId="3931E475" w14:textId="77777777" w:rsidR="00430004" w:rsidRPr="0053534B" w:rsidRDefault="00430004" w:rsidP="001C711C">
            <w:pPr>
              <w:jc w:val="both"/>
              <w:rPr>
                <w:rFonts w:ascii="Georgia" w:hAnsi="Georgia"/>
                <w:sz w:val="21"/>
                <w:szCs w:val="21"/>
              </w:rPr>
            </w:pPr>
          </w:p>
          <w:p w14:paraId="4A16240F" w14:textId="77777777" w:rsidR="00430004" w:rsidRPr="0053534B" w:rsidRDefault="00430004" w:rsidP="001C711C">
            <w:pPr>
              <w:jc w:val="both"/>
              <w:rPr>
                <w:rFonts w:ascii="Georgia" w:hAnsi="Georgia"/>
                <w:sz w:val="21"/>
                <w:szCs w:val="21"/>
              </w:rPr>
            </w:pPr>
          </w:p>
          <w:p w14:paraId="4E723F32" w14:textId="77777777" w:rsidR="00430004" w:rsidRPr="0053534B" w:rsidRDefault="00430004" w:rsidP="001C711C">
            <w:pPr>
              <w:jc w:val="both"/>
              <w:rPr>
                <w:rFonts w:ascii="Georgia" w:hAnsi="Georgia"/>
                <w:sz w:val="21"/>
                <w:szCs w:val="21"/>
              </w:rPr>
            </w:pPr>
          </w:p>
          <w:p w14:paraId="0FEF42A6" w14:textId="1B2BD9EA" w:rsidR="00430004" w:rsidRPr="0053534B" w:rsidRDefault="00430004" w:rsidP="001C711C">
            <w:pPr>
              <w:jc w:val="both"/>
              <w:rPr>
                <w:rFonts w:ascii="Georgia" w:hAnsi="Georgia"/>
                <w:sz w:val="21"/>
                <w:szCs w:val="21"/>
              </w:rPr>
            </w:pPr>
            <w:r w:rsidRPr="0053534B">
              <w:rPr>
                <w:rFonts w:ascii="Georgia" w:hAnsi="Georgia"/>
                <w:sz w:val="21"/>
                <w:szCs w:val="21"/>
              </w:rPr>
              <w:t>__________________________________</w:t>
            </w:r>
          </w:p>
          <w:p w14:paraId="68DC99D7" w14:textId="77777777" w:rsidR="00430004" w:rsidRPr="0053534B" w:rsidRDefault="00A97F9C" w:rsidP="001C711C">
            <w:pPr>
              <w:jc w:val="both"/>
              <w:rPr>
                <w:rFonts w:ascii="Georgia" w:hAnsi="Georgia"/>
                <w:sz w:val="21"/>
                <w:szCs w:val="21"/>
              </w:rPr>
            </w:pPr>
            <w:r w:rsidRPr="0053534B">
              <w:rPr>
                <w:rFonts w:ascii="Georgia" w:hAnsi="Georgia"/>
                <w:sz w:val="21"/>
                <w:szCs w:val="21"/>
              </w:rPr>
              <w:lastRenderedPageBreak/>
              <w:t>[</w:t>
            </w:r>
            <w:r w:rsidR="00903C49" w:rsidRPr="0053534B">
              <w:rPr>
                <w:rFonts w:ascii="Georgia" w:hAnsi="Georgia"/>
                <w:sz w:val="21"/>
                <w:szCs w:val="21"/>
                <w:highlight w:val="yellow"/>
              </w:rPr>
              <w:t>For v</w:t>
            </w:r>
            <w:r w:rsidR="00430004" w:rsidRPr="0053534B">
              <w:rPr>
                <w:rFonts w:ascii="Georgia" w:hAnsi="Georgia"/>
                <w:sz w:val="21"/>
                <w:szCs w:val="21"/>
                <w:highlight w:val="yellow"/>
              </w:rPr>
              <w:t>irksomheden</w:t>
            </w:r>
            <w:r w:rsidRPr="0053534B">
              <w:rPr>
                <w:rFonts w:ascii="Georgia" w:hAnsi="Georgia"/>
                <w:sz w:val="21"/>
                <w:szCs w:val="21"/>
              </w:rPr>
              <w:t>]</w:t>
            </w:r>
          </w:p>
          <w:p w14:paraId="7206CE81" w14:textId="77777777" w:rsidR="00430004" w:rsidRPr="0053534B" w:rsidRDefault="00430004" w:rsidP="001C711C">
            <w:pPr>
              <w:jc w:val="both"/>
              <w:rPr>
                <w:rFonts w:ascii="Georgia" w:hAnsi="Georgia"/>
                <w:sz w:val="21"/>
                <w:szCs w:val="21"/>
              </w:rPr>
            </w:pPr>
          </w:p>
        </w:tc>
        <w:tc>
          <w:tcPr>
            <w:tcW w:w="4890" w:type="dxa"/>
            <w:shd w:val="clear" w:color="auto" w:fill="auto"/>
          </w:tcPr>
          <w:p w14:paraId="0A2D1F4E" w14:textId="77777777" w:rsidR="00430004" w:rsidRPr="0053534B" w:rsidRDefault="00430004" w:rsidP="001C711C">
            <w:pPr>
              <w:jc w:val="both"/>
              <w:rPr>
                <w:rFonts w:ascii="Georgia" w:hAnsi="Georgia"/>
                <w:sz w:val="21"/>
                <w:szCs w:val="21"/>
              </w:rPr>
            </w:pPr>
            <w:r w:rsidRPr="0053534B">
              <w:rPr>
                <w:rFonts w:ascii="Georgia" w:hAnsi="Georgia"/>
                <w:sz w:val="21"/>
                <w:szCs w:val="21"/>
              </w:rPr>
              <w:lastRenderedPageBreak/>
              <w:t>Dato:</w:t>
            </w:r>
          </w:p>
          <w:p w14:paraId="0016B14E" w14:textId="77777777" w:rsidR="00430004" w:rsidRPr="0053534B" w:rsidRDefault="00430004" w:rsidP="001C711C">
            <w:pPr>
              <w:jc w:val="both"/>
              <w:rPr>
                <w:rFonts w:ascii="Georgia" w:hAnsi="Georgia"/>
                <w:sz w:val="21"/>
                <w:szCs w:val="21"/>
              </w:rPr>
            </w:pPr>
          </w:p>
          <w:p w14:paraId="019CB922" w14:textId="77777777" w:rsidR="00430004" w:rsidRPr="0053534B" w:rsidRDefault="00430004" w:rsidP="001C711C">
            <w:pPr>
              <w:jc w:val="both"/>
              <w:rPr>
                <w:rFonts w:ascii="Georgia" w:hAnsi="Georgia"/>
                <w:sz w:val="21"/>
                <w:szCs w:val="21"/>
              </w:rPr>
            </w:pPr>
          </w:p>
          <w:p w14:paraId="7476FEE1" w14:textId="77777777" w:rsidR="00430004" w:rsidRPr="0053534B" w:rsidRDefault="00430004" w:rsidP="001C711C">
            <w:pPr>
              <w:jc w:val="both"/>
              <w:rPr>
                <w:rFonts w:ascii="Georgia" w:hAnsi="Georgia"/>
                <w:sz w:val="21"/>
                <w:szCs w:val="21"/>
              </w:rPr>
            </w:pPr>
          </w:p>
          <w:p w14:paraId="141CE7B5" w14:textId="77777777" w:rsidR="00430004" w:rsidRPr="0053534B" w:rsidRDefault="00430004" w:rsidP="001C711C">
            <w:pPr>
              <w:jc w:val="both"/>
              <w:rPr>
                <w:rFonts w:ascii="Georgia" w:hAnsi="Georgia"/>
                <w:sz w:val="21"/>
                <w:szCs w:val="21"/>
              </w:rPr>
            </w:pPr>
          </w:p>
          <w:p w14:paraId="33F1CB1E" w14:textId="7C53B760" w:rsidR="00430004" w:rsidRPr="0053534B" w:rsidRDefault="00430004" w:rsidP="001C711C">
            <w:pPr>
              <w:jc w:val="both"/>
              <w:rPr>
                <w:rFonts w:ascii="Georgia" w:hAnsi="Georgia"/>
                <w:sz w:val="21"/>
                <w:szCs w:val="21"/>
              </w:rPr>
            </w:pPr>
            <w:r w:rsidRPr="0053534B">
              <w:rPr>
                <w:rFonts w:ascii="Georgia" w:hAnsi="Georgia"/>
                <w:sz w:val="21"/>
                <w:szCs w:val="21"/>
              </w:rPr>
              <w:t>__________________________________</w:t>
            </w:r>
          </w:p>
          <w:p w14:paraId="5E0A18DC" w14:textId="77777777" w:rsidR="00430004" w:rsidRPr="0053534B" w:rsidRDefault="00A97F9C" w:rsidP="001C711C">
            <w:pPr>
              <w:jc w:val="both"/>
              <w:rPr>
                <w:rFonts w:ascii="Georgia" w:hAnsi="Georgia"/>
                <w:sz w:val="21"/>
                <w:szCs w:val="21"/>
              </w:rPr>
            </w:pPr>
            <w:r w:rsidRPr="0053534B">
              <w:rPr>
                <w:rFonts w:ascii="Georgia" w:hAnsi="Georgia"/>
                <w:sz w:val="21"/>
                <w:szCs w:val="21"/>
              </w:rPr>
              <w:lastRenderedPageBreak/>
              <w:t>[</w:t>
            </w:r>
            <w:r w:rsidR="000D7CBC" w:rsidRPr="0053534B">
              <w:rPr>
                <w:rFonts w:ascii="Georgia" w:hAnsi="Georgia"/>
                <w:sz w:val="21"/>
                <w:szCs w:val="21"/>
                <w:highlight w:val="yellow"/>
              </w:rPr>
              <w:t>Medarbejderen</w:t>
            </w:r>
            <w:r w:rsidR="00430004" w:rsidRPr="0053534B">
              <w:rPr>
                <w:rFonts w:ascii="Georgia" w:hAnsi="Georgia"/>
                <w:sz w:val="21"/>
                <w:szCs w:val="21"/>
                <w:highlight w:val="yellow"/>
              </w:rPr>
              <w:t xml:space="preserve">s </w:t>
            </w:r>
            <w:r w:rsidRPr="0053534B">
              <w:rPr>
                <w:rFonts w:ascii="Georgia" w:hAnsi="Georgia"/>
                <w:sz w:val="21"/>
                <w:szCs w:val="21"/>
                <w:highlight w:val="yellow"/>
              </w:rPr>
              <w:t>navn</w:t>
            </w:r>
            <w:r w:rsidRPr="0053534B">
              <w:rPr>
                <w:rFonts w:ascii="Georgia" w:hAnsi="Georgia"/>
                <w:sz w:val="21"/>
                <w:szCs w:val="21"/>
              </w:rPr>
              <w:t>]</w:t>
            </w:r>
          </w:p>
        </w:tc>
      </w:tr>
    </w:tbl>
    <w:p w14:paraId="7C6AEDA0" w14:textId="77777777" w:rsidR="00E74CD3" w:rsidRPr="0053534B" w:rsidRDefault="00E74CD3" w:rsidP="00430004">
      <w:pPr>
        <w:rPr>
          <w:rFonts w:ascii="Georgia" w:hAnsi="Georgia"/>
          <w:sz w:val="21"/>
          <w:szCs w:val="21"/>
        </w:rPr>
      </w:pPr>
    </w:p>
    <w:sectPr w:rsidR="00E74CD3" w:rsidRPr="0053534B" w:rsidSect="004C7FA6">
      <w:footerReference w:type="even" r:id="rId12"/>
      <w:footerReference w:type="default" r:id="rId13"/>
      <w:pgSz w:w="11907" w:h="16840" w:code="9"/>
      <w:pgMar w:top="1701" w:right="1134" w:bottom="1701" w:left="1134" w:header="708" w:footer="624" w:gutter="0"/>
      <w:paperSrc w:first="2" w:other="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4C7D9" w14:textId="77777777" w:rsidR="00B6715D" w:rsidRDefault="00B6715D">
      <w:r>
        <w:separator/>
      </w:r>
    </w:p>
  </w:endnote>
  <w:endnote w:type="continuationSeparator" w:id="0">
    <w:p w14:paraId="2D1E1D49" w14:textId="77777777" w:rsidR="00B6715D" w:rsidRDefault="00B6715D">
      <w:r>
        <w:continuationSeparator/>
      </w:r>
    </w:p>
  </w:endnote>
  <w:endnote w:type="continuationNotice" w:id="1">
    <w:p w14:paraId="46559BC2" w14:textId="77777777" w:rsidR="00B6715D" w:rsidRDefault="00B671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A475" w14:textId="49E9AA1E" w:rsidR="00EE6ECA" w:rsidRDefault="00EE6ECA" w:rsidP="00333C86">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7C23E2">
      <w:rPr>
        <w:rStyle w:val="Sidetal"/>
        <w:noProof/>
      </w:rPr>
      <w:t>3</w:t>
    </w:r>
    <w:r>
      <w:rPr>
        <w:rStyle w:val="Sidetal"/>
      </w:rPr>
      <w:fldChar w:fldCharType="end"/>
    </w:r>
  </w:p>
  <w:p w14:paraId="3056F046" w14:textId="77777777" w:rsidR="00EE6ECA" w:rsidRDefault="00EE6ECA" w:rsidP="004C7FA6">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B6ED4" w14:textId="77777777" w:rsidR="00EE6ECA" w:rsidRPr="000C62AE" w:rsidRDefault="00EE6ECA" w:rsidP="00333C86">
    <w:pPr>
      <w:pStyle w:val="Sidefod"/>
      <w:framePr w:wrap="around" w:vAnchor="text" w:hAnchor="margin" w:xAlign="right" w:y="1"/>
      <w:rPr>
        <w:rStyle w:val="Sidetal"/>
        <w:rFonts w:ascii="Georgia" w:hAnsi="Georgia"/>
        <w:sz w:val="21"/>
        <w:szCs w:val="21"/>
      </w:rPr>
    </w:pPr>
    <w:r w:rsidRPr="000C62AE">
      <w:rPr>
        <w:rStyle w:val="Sidetal"/>
        <w:rFonts w:ascii="Georgia" w:hAnsi="Georgia"/>
        <w:sz w:val="21"/>
        <w:szCs w:val="21"/>
      </w:rPr>
      <w:fldChar w:fldCharType="begin"/>
    </w:r>
    <w:r w:rsidRPr="000C62AE">
      <w:rPr>
        <w:rStyle w:val="Sidetal"/>
        <w:rFonts w:ascii="Georgia" w:hAnsi="Georgia"/>
        <w:sz w:val="21"/>
        <w:szCs w:val="21"/>
      </w:rPr>
      <w:instrText xml:space="preserve">PAGE  </w:instrText>
    </w:r>
    <w:r w:rsidRPr="000C62AE">
      <w:rPr>
        <w:rStyle w:val="Sidetal"/>
        <w:rFonts w:ascii="Georgia" w:hAnsi="Georgia"/>
        <w:sz w:val="21"/>
        <w:szCs w:val="21"/>
      </w:rPr>
      <w:fldChar w:fldCharType="separate"/>
    </w:r>
    <w:r w:rsidR="004F0DEA" w:rsidRPr="000C62AE">
      <w:rPr>
        <w:rStyle w:val="Sidetal"/>
        <w:rFonts w:ascii="Georgia" w:hAnsi="Georgia"/>
        <w:noProof/>
        <w:sz w:val="21"/>
        <w:szCs w:val="21"/>
      </w:rPr>
      <w:t>5</w:t>
    </w:r>
    <w:r w:rsidRPr="000C62AE">
      <w:rPr>
        <w:rStyle w:val="Sidetal"/>
        <w:rFonts w:ascii="Georgia" w:hAnsi="Georgia"/>
        <w:sz w:val="21"/>
        <w:szCs w:val="21"/>
      </w:rPr>
      <w:fldChar w:fldCharType="end"/>
    </w:r>
    <w:r w:rsidRPr="000C62AE">
      <w:rPr>
        <w:rStyle w:val="Sidetal"/>
        <w:rFonts w:ascii="Georgia" w:hAnsi="Georgia"/>
        <w:sz w:val="21"/>
        <w:szCs w:val="21"/>
      </w:rPr>
      <w:t>/</w:t>
    </w:r>
    <w:r w:rsidRPr="000C62AE">
      <w:rPr>
        <w:rStyle w:val="Sidetal"/>
        <w:rFonts w:ascii="Georgia" w:hAnsi="Georgia"/>
        <w:sz w:val="21"/>
        <w:szCs w:val="21"/>
      </w:rPr>
      <w:fldChar w:fldCharType="begin"/>
    </w:r>
    <w:r w:rsidRPr="000C62AE">
      <w:rPr>
        <w:rStyle w:val="Sidetal"/>
        <w:rFonts w:ascii="Georgia" w:hAnsi="Georgia"/>
        <w:sz w:val="21"/>
        <w:szCs w:val="21"/>
      </w:rPr>
      <w:instrText xml:space="preserve"> NUMPAGES </w:instrText>
    </w:r>
    <w:r w:rsidRPr="000C62AE">
      <w:rPr>
        <w:rStyle w:val="Sidetal"/>
        <w:rFonts w:ascii="Georgia" w:hAnsi="Georgia"/>
        <w:sz w:val="21"/>
        <w:szCs w:val="21"/>
      </w:rPr>
      <w:fldChar w:fldCharType="separate"/>
    </w:r>
    <w:r w:rsidR="004F0DEA" w:rsidRPr="000C62AE">
      <w:rPr>
        <w:rStyle w:val="Sidetal"/>
        <w:rFonts w:ascii="Georgia" w:hAnsi="Georgia"/>
        <w:noProof/>
        <w:sz w:val="21"/>
        <w:szCs w:val="21"/>
      </w:rPr>
      <w:t>5</w:t>
    </w:r>
    <w:r w:rsidRPr="000C62AE">
      <w:rPr>
        <w:rStyle w:val="Sidetal"/>
        <w:rFonts w:ascii="Georgia" w:hAnsi="Georgia"/>
        <w:sz w:val="21"/>
        <w:szCs w:val="21"/>
      </w:rPr>
      <w:fldChar w:fldCharType="end"/>
    </w:r>
  </w:p>
  <w:p w14:paraId="57B76AE5" w14:textId="77777777" w:rsidR="00EE6ECA" w:rsidRPr="000C62AE" w:rsidRDefault="00EE6ECA" w:rsidP="004C7FA6">
    <w:pPr>
      <w:pStyle w:val="Sidefod"/>
      <w:ind w:right="360"/>
      <w:rPr>
        <w:rFonts w:ascii="Georgia" w:hAnsi="Georgia"/>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485F1" w14:textId="77777777" w:rsidR="00B6715D" w:rsidRDefault="00B6715D">
      <w:r>
        <w:separator/>
      </w:r>
    </w:p>
  </w:footnote>
  <w:footnote w:type="continuationSeparator" w:id="0">
    <w:p w14:paraId="77A17684" w14:textId="77777777" w:rsidR="00B6715D" w:rsidRDefault="00B6715D">
      <w:r>
        <w:continuationSeparator/>
      </w:r>
    </w:p>
  </w:footnote>
  <w:footnote w:type="continuationNotice" w:id="1">
    <w:p w14:paraId="7C3684D0" w14:textId="77777777" w:rsidR="00B6715D" w:rsidRDefault="00B671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071F"/>
    <w:multiLevelType w:val="hybridMultilevel"/>
    <w:tmpl w:val="548CCEC8"/>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38B7B5B"/>
    <w:multiLevelType w:val="hybridMultilevel"/>
    <w:tmpl w:val="6E204CA0"/>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 w15:restartNumberingAfterBreak="0">
    <w:nsid w:val="15DA7623"/>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623305"/>
    <w:multiLevelType w:val="singleLevel"/>
    <w:tmpl w:val="0406000F"/>
    <w:lvl w:ilvl="0">
      <w:start w:val="3"/>
      <w:numFmt w:val="decimal"/>
      <w:lvlText w:val="%1."/>
      <w:lvlJc w:val="left"/>
      <w:pPr>
        <w:tabs>
          <w:tab w:val="num" w:pos="360"/>
        </w:tabs>
        <w:ind w:left="360" w:hanging="360"/>
      </w:pPr>
      <w:rPr>
        <w:rFonts w:hint="default"/>
      </w:rPr>
    </w:lvl>
  </w:abstractNum>
  <w:abstractNum w:abstractNumId="4" w15:restartNumberingAfterBreak="0">
    <w:nsid w:val="18896A41"/>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2647CF"/>
    <w:multiLevelType w:val="singleLevel"/>
    <w:tmpl w:val="A09C28EE"/>
    <w:lvl w:ilvl="0">
      <w:start w:val="29"/>
      <w:numFmt w:val="bullet"/>
      <w:lvlText w:val=""/>
      <w:lvlJc w:val="left"/>
      <w:pPr>
        <w:tabs>
          <w:tab w:val="num" w:pos="861"/>
        </w:tabs>
        <w:ind w:left="861" w:hanging="435"/>
      </w:pPr>
      <w:rPr>
        <w:rFonts w:ascii="Symbol" w:hAnsi="Symbol" w:hint="default"/>
      </w:rPr>
    </w:lvl>
  </w:abstractNum>
  <w:abstractNum w:abstractNumId="6" w15:restartNumberingAfterBreak="0">
    <w:nsid w:val="26F659C3"/>
    <w:multiLevelType w:val="multilevel"/>
    <w:tmpl w:val="5E7AE7EC"/>
    <w:lvl w:ilvl="0">
      <w:start w:val="15"/>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AE142F5"/>
    <w:multiLevelType w:val="singleLevel"/>
    <w:tmpl w:val="0406000F"/>
    <w:lvl w:ilvl="0">
      <w:start w:val="1"/>
      <w:numFmt w:val="decimal"/>
      <w:lvlText w:val="%1."/>
      <w:lvlJc w:val="left"/>
      <w:pPr>
        <w:tabs>
          <w:tab w:val="num" w:pos="360"/>
        </w:tabs>
        <w:ind w:left="360" w:hanging="360"/>
      </w:pPr>
    </w:lvl>
  </w:abstractNum>
  <w:abstractNum w:abstractNumId="8" w15:restartNumberingAfterBreak="0">
    <w:nsid w:val="35C20D65"/>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1A7199"/>
    <w:multiLevelType w:val="hybridMultilevel"/>
    <w:tmpl w:val="72B03BB6"/>
    <w:lvl w:ilvl="0" w:tplc="572C9AE6">
      <w:numFmt w:val="bullet"/>
      <w:lvlText w:val="-"/>
      <w:lvlJc w:val="left"/>
      <w:pPr>
        <w:tabs>
          <w:tab w:val="num" w:pos="360"/>
        </w:tabs>
        <w:ind w:left="360" w:hanging="360"/>
      </w:pPr>
      <w:rPr>
        <w:rFonts w:ascii="Times New Roman" w:eastAsia="Times New Roman" w:hAnsi="Times New Roman" w:cs="Times New Roman"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FA201E0"/>
    <w:multiLevelType w:val="hybridMultilevel"/>
    <w:tmpl w:val="DA7AFFC2"/>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B083E0A"/>
    <w:multiLevelType w:val="hybridMultilevel"/>
    <w:tmpl w:val="FFFFFFFF"/>
    <w:lvl w:ilvl="0" w:tplc="B92C499C">
      <w:start w:val="1"/>
      <w:numFmt w:val="decimal"/>
      <w:lvlText w:val="%1."/>
      <w:lvlJc w:val="left"/>
      <w:pPr>
        <w:ind w:left="720" w:hanging="360"/>
      </w:pPr>
    </w:lvl>
    <w:lvl w:ilvl="1" w:tplc="69BE2E32">
      <w:start w:val="1"/>
      <w:numFmt w:val="lowerLetter"/>
      <w:lvlText w:val="%2."/>
      <w:lvlJc w:val="left"/>
      <w:pPr>
        <w:ind w:left="1440" w:hanging="360"/>
      </w:pPr>
    </w:lvl>
    <w:lvl w:ilvl="2" w:tplc="C2BE88D2">
      <w:start w:val="1"/>
      <w:numFmt w:val="lowerRoman"/>
      <w:lvlText w:val="%3."/>
      <w:lvlJc w:val="right"/>
      <w:pPr>
        <w:ind w:left="2160" w:hanging="180"/>
      </w:pPr>
    </w:lvl>
    <w:lvl w:ilvl="3" w:tplc="7B20FDD4">
      <w:start w:val="1"/>
      <w:numFmt w:val="decimal"/>
      <w:lvlText w:val="%4."/>
      <w:lvlJc w:val="left"/>
      <w:pPr>
        <w:ind w:left="2880" w:hanging="360"/>
      </w:pPr>
    </w:lvl>
    <w:lvl w:ilvl="4" w:tplc="4F1E8D0E">
      <w:start w:val="1"/>
      <w:numFmt w:val="lowerLetter"/>
      <w:lvlText w:val="%5."/>
      <w:lvlJc w:val="left"/>
      <w:pPr>
        <w:ind w:left="3600" w:hanging="360"/>
      </w:pPr>
    </w:lvl>
    <w:lvl w:ilvl="5" w:tplc="C560A3FE">
      <w:start w:val="1"/>
      <w:numFmt w:val="lowerRoman"/>
      <w:lvlText w:val="%6."/>
      <w:lvlJc w:val="right"/>
      <w:pPr>
        <w:ind w:left="4320" w:hanging="180"/>
      </w:pPr>
    </w:lvl>
    <w:lvl w:ilvl="6" w:tplc="DD1633CE">
      <w:start w:val="1"/>
      <w:numFmt w:val="decimal"/>
      <w:lvlText w:val="%7."/>
      <w:lvlJc w:val="left"/>
      <w:pPr>
        <w:ind w:left="5040" w:hanging="360"/>
      </w:pPr>
    </w:lvl>
    <w:lvl w:ilvl="7" w:tplc="AC5493BA">
      <w:start w:val="1"/>
      <w:numFmt w:val="lowerLetter"/>
      <w:lvlText w:val="%8."/>
      <w:lvlJc w:val="left"/>
      <w:pPr>
        <w:ind w:left="5760" w:hanging="360"/>
      </w:pPr>
    </w:lvl>
    <w:lvl w:ilvl="8" w:tplc="F26CCB9C">
      <w:start w:val="1"/>
      <w:numFmt w:val="lowerRoman"/>
      <w:lvlText w:val="%9."/>
      <w:lvlJc w:val="right"/>
      <w:pPr>
        <w:ind w:left="6480" w:hanging="180"/>
      </w:pPr>
    </w:lvl>
  </w:abstractNum>
  <w:abstractNum w:abstractNumId="12" w15:restartNumberingAfterBreak="0">
    <w:nsid w:val="7C9A01E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E9200CB"/>
    <w:multiLevelType w:val="multilevel"/>
    <w:tmpl w:val="45ECD0D6"/>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1038639">
    <w:abstractNumId w:val="13"/>
  </w:num>
  <w:num w:numId="2" w16cid:durableId="252474256">
    <w:abstractNumId w:val="5"/>
  </w:num>
  <w:num w:numId="3" w16cid:durableId="1982297864">
    <w:abstractNumId w:val="12"/>
  </w:num>
  <w:num w:numId="4" w16cid:durableId="909194176">
    <w:abstractNumId w:val="2"/>
  </w:num>
  <w:num w:numId="5" w16cid:durableId="1023097340">
    <w:abstractNumId w:val="8"/>
  </w:num>
  <w:num w:numId="6" w16cid:durableId="1265384029">
    <w:abstractNumId w:val="4"/>
  </w:num>
  <w:num w:numId="7" w16cid:durableId="2080516770">
    <w:abstractNumId w:val="7"/>
  </w:num>
  <w:num w:numId="8" w16cid:durableId="1999267672">
    <w:abstractNumId w:val="3"/>
  </w:num>
  <w:num w:numId="9" w16cid:durableId="575281195">
    <w:abstractNumId w:val="10"/>
  </w:num>
  <w:num w:numId="10" w16cid:durableId="1097948605">
    <w:abstractNumId w:val="9"/>
  </w:num>
  <w:num w:numId="11" w16cid:durableId="463428048">
    <w:abstractNumId w:val="0"/>
  </w:num>
  <w:num w:numId="12" w16cid:durableId="261379634">
    <w:abstractNumId w:val="11"/>
  </w:num>
  <w:num w:numId="13" w16cid:durableId="1755779417">
    <w:abstractNumId w:val="6"/>
  </w:num>
  <w:num w:numId="14" w16cid:durableId="9238047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284"/>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8D"/>
    <w:rsid w:val="00000657"/>
    <w:rsid w:val="000057D5"/>
    <w:rsid w:val="00015392"/>
    <w:rsid w:val="00023CBB"/>
    <w:rsid w:val="000241CF"/>
    <w:rsid w:val="000464B5"/>
    <w:rsid w:val="000464F1"/>
    <w:rsid w:val="00057C8E"/>
    <w:rsid w:val="0006016E"/>
    <w:rsid w:val="0009428C"/>
    <w:rsid w:val="000A4D08"/>
    <w:rsid w:val="000A5C23"/>
    <w:rsid w:val="000A671E"/>
    <w:rsid w:val="000B4D75"/>
    <w:rsid w:val="000C1D69"/>
    <w:rsid w:val="000C396B"/>
    <w:rsid w:val="000C5391"/>
    <w:rsid w:val="000C62AE"/>
    <w:rsid w:val="000D7CBC"/>
    <w:rsid w:val="000F6CF4"/>
    <w:rsid w:val="00107632"/>
    <w:rsid w:val="00111C92"/>
    <w:rsid w:val="001228E3"/>
    <w:rsid w:val="001429C9"/>
    <w:rsid w:val="00174C58"/>
    <w:rsid w:val="001C1E79"/>
    <w:rsid w:val="001C711C"/>
    <w:rsid w:val="001E5251"/>
    <w:rsid w:val="002070FB"/>
    <w:rsid w:val="00215435"/>
    <w:rsid w:val="002224B5"/>
    <w:rsid w:val="00241CEC"/>
    <w:rsid w:val="00261C67"/>
    <w:rsid w:val="00265FB8"/>
    <w:rsid w:val="002B52F6"/>
    <w:rsid w:val="002B690E"/>
    <w:rsid w:val="002D7B91"/>
    <w:rsid w:val="002E3DFF"/>
    <w:rsid w:val="002F065E"/>
    <w:rsid w:val="00311E81"/>
    <w:rsid w:val="003159C3"/>
    <w:rsid w:val="00333C86"/>
    <w:rsid w:val="00335045"/>
    <w:rsid w:val="003654C5"/>
    <w:rsid w:val="00367BAD"/>
    <w:rsid w:val="00382AEF"/>
    <w:rsid w:val="003848FC"/>
    <w:rsid w:val="003904AC"/>
    <w:rsid w:val="003C019C"/>
    <w:rsid w:val="004221C6"/>
    <w:rsid w:val="00427127"/>
    <w:rsid w:val="00430004"/>
    <w:rsid w:val="0043582A"/>
    <w:rsid w:val="00455A3F"/>
    <w:rsid w:val="00462D72"/>
    <w:rsid w:val="00465134"/>
    <w:rsid w:val="00467BAC"/>
    <w:rsid w:val="00475ECA"/>
    <w:rsid w:val="0049018D"/>
    <w:rsid w:val="0049192D"/>
    <w:rsid w:val="004A0FC2"/>
    <w:rsid w:val="004A2BBA"/>
    <w:rsid w:val="004B336C"/>
    <w:rsid w:val="004C3C0B"/>
    <w:rsid w:val="004C611C"/>
    <w:rsid w:val="004C7FA6"/>
    <w:rsid w:val="004D063B"/>
    <w:rsid w:val="004F0DEA"/>
    <w:rsid w:val="00505BC0"/>
    <w:rsid w:val="00510E54"/>
    <w:rsid w:val="00533C7A"/>
    <w:rsid w:val="0053534B"/>
    <w:rsid w:val="0054160B"/>
    <w:rsid w:val="0054312D"/>
    <w:rsid w:val="00547323"/>
    <w:rsid w:val="0055400F"/>
    <w:rsid w:val="005556C7"/>
    <w:rsid w:val="00557C8F"/>
    <w:rsid w:val="00561949"/>
    <w:rsid w:val="00577B05"/>
    <w:rsid w:val="005A76DD"/>
    <w:rsid w:val="005B52B3"/>
    <w:rsid w:val="005C113A"/>
    <w:rsid w:val="005D7809"/>
    <w:rsid w:val="005E1123"/>
    <w:rsid w:val="00605A29"/>
    <w:rsid w:val="00613B02"/>
    <w:rsid w:val="006530FC"/>
    <w:rsid w:val="00655848"/>
    <w:rsid w:val="00687AA9"/>
    <w:rsid w:val="006A7ED8"/>
    <w:rsid w:val="006B0F1A"/>
    <w:rsid w:val="006B1379"/>
    <w:rsid w:val="006B270C"/>
    <w:rsid w:val="006D3A68"/>
    <w:rsid w:val="006D62A0"/>
    <w:rsid w:val="006D6EBE"/>
    <w:rsid w:val="006F3704"/>
    <w:rsid w:val="00710241"/>
    <w:rsid w:val="00716609"/>
    <w:rsid w:val="007573AB"/>
    <w:rsid w:val="007621FB"/>
    <w:rsid w:val="007918F9"/>
    <w:rsid w:val="00795327"/>
    <w:rsid w:val="007B2ADF"/>
    <w:rsid w:val="007B7737"/>
    <w:rsid w:val="007C23E2"/>
    <w:rsid w:val="007F0025"/>
    <w:rsid w:val="00821F9E"/>
    <w:rsid w:val="008236C5"/>
    <w:rsid w:val="00847059"/>
    <w:rsid w:val="00852179"/>
    <w:rsid w:val="0085304D"/>
    <w:rsid w:val="00853FB5"/>
    <w:rsid w:val="0085525D"/>
    <w:rsid w:val="0086346F"/>
    <w:rsid w:val="00875FB9"/>
    <w:rsid w:val="008B19DE"/>
    <w:rsid w:val="008B2B5E"/>
    <w:rsid w:val="008C536A"/>
    <w:rsid w:val="008C566C"/>
    <w:rsid w:val="008D6F8D"/>
    <w:rsid w:val="008E058C"/>
    <w:rsid w:val="008F2BE4"/>
    <w:rsid w:val="00903C49"/>
    <w:rsid w:val="00921491"/>
    <w:rsid w:val="00926048"/>
    <w:rsid w:val="00940FB7"/>
    <w:rsid w:val="00942E50"/>
    <w:rsid w:val="009432D3"/>
    <w:rsid w:val="00961DC6"/>
    <w:rsid w:val="009A39A4"/>
    <w:rsid w:val="009B4916"/>
    <w:rsid w:val="009B7934"/>
    <w:rsid w:val="009C23D5"/>
    <w:rsid w:val="009C4276"/>
    <w:rsid w:val="009E70AE"/>
    <w:rsid w:val="00A24C28"/>
    <w:rsid w:val="00A32603"/>
    <w:rsid w:val="00A41D04"/>
    <w:rsid w:val="00A617C2"/>
    <w:rsid w:val="00A8376A"/>
    <w:rsid w:val="00A84938"/>
    <w:rsid w:val="00A91222"/>
    <w:rsid w:val="00A936A9"/>
    <w:rsid w:val="00A97F9C"/>
    <w:rsid w:val="00AB75EF"/>
    <w:rsid w:val="00AC1A71"/>
    <w:rsid w:val="00AD1913"/>
    <w:rsid w:val="00AF089D"/>
    <w:rsid w:val="00B00CC5"/>
    <w:rsid w:val="00B03668"/>
    <w:rsid w:val="00B109C8"/>
    <w:rsid w:val="00B2257A"/>
    <w:rsid w:val="00B23E74"/>
    <w:rsid w:val="00B3496E"/>
    <w:rsid w:val="00B51E5D"/>
    <w:rsid w:val="00B61C63"/>
    <w:rsid w:val="00B62437"/>
    <w:rsid w:val="00B6715D"/>
    <w:rsid w:val="00B70A94"/>
    <w:rsid w:val="00B81C6B"/>
    <w:rsid w:val="00BD141E"/>
    <w:rsid w:val="00BF1963"/>
    <w:rsid w:val="00BF1B58"/>
    <w:rsid w:val="00C11074"/>
    <w:rsid w:val="00C17003"/>
    <w:rsid w:val="00C2279B"/>
    <w:rsid w:val="00C545F2"/>
    <w:rsid w:val="00C67F03"/>
    <w:rsid w:val="00C817DA"/>
    <w:rsid w:val="00C9244B"/>
    <w:rsid w:val="00D03A1A"/>
    <w:rsid w:val="00D06BC7"/>
    <w:rsid w:val="00D075B1"/>
    <w:rsid w:val="00D27F6C"/>
    <w:rsid w:val="00D33328"/>
    <w:rsid w:val="00D42C4B"/>
    <w:rsid w:val="00D4456C"/>
    <w:rsid w:val="00D76986"/>
    <w:rsid w:val="00D81803"/>
    <w:rsid w:val="00D965A5"/>
    <w:rsid w:val="00DA1A1C"/>
    <w:rsid w:val="00DD6F94"/>
    <w:rsid w:val="00DD712C"/>
    <w:rsid w:val="00DD7D9A"/>
    <w:rsid w:val="00E03B62"/>
    <w:rsid w:val="00E16199"/>
    <w:rsid w:val="00E20199"/>
    <w:rsid w:val="00E26311"/>
    <w:rsid w:val="00E56080"/>
    <w:rsid w:val="00E63411"/>
    <w:rsid w:val="00E70956"/>
    <w:rsid w:val="00E74CD3"/>
    <w:rsid w:val="00EA4DAF"/>
    <w:rsid w:val="00EA5B79"/>
    <w:rsid w:val="00EC13E3"/>
    <w:rsid w:val="00EC4953"/>
    <w:rsid w:val="00ED5623"/>
    <w:rsid w:val="00EE0293"/>
    <w:rsid w:val="00EE6324"/>
    <w:rsid w:val="00EE6ECA"/>
    <w:rsid w:val="00EF173E"/>
    <w:rsid w:val="00EF2A4B"/>
    <w:rsid w:val="00EF72B9"/>
    <w:rsid w:val="00F13C63"/>
    <w:rsid w:val="00F2534A"/>
    <w:rsid w:val="00F31B31"/>
    <w:rsid w:val="00F4239B"/>
    <w:rsid w:val="00F55789"/>
    <w:rsid w:val="00F865D6"/>
    <w:rsid w:val="00FA494D"/>
    <w:rsid w:val="00FC6FC8"/>
    <w:rsid w:val="00FC7AE7"/>
    <w:rsid w:val="00FE2DB8"/>
    <w:rsid w:val="00FE396A"/>
    <w:rsid w:val="1E64570D"/>
    <w:rsid w:val="2A2C10C7"/>
    <w:rsid w:val="306B6406"/>
    <w:rsid w:val="40E98D67"/>
    <w:rsid w:val="5427D8C8"/>
    <w:rsid w:val="6622277E"/>
    <w:rsid w:val="704E0F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1D3DB"/>
  <w15:chartTrackingRefBased/>
  <w15:docId w15:val="{EA24C68C-EB9D-48A7-9693-965570B21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Overskrift1">
    <w:name w:val="heading 1"/>
    <w:basedOn w:val="Normal"/>
    <w:next w:val="Normal"/>
    <w:qFormat/>
    <w:pPr>
      <w:keepNext/>
      <w:outlineLvl w:val="0"/>
    </w:pPr>
    <w:rPr>
      <w:i/>
    </w:rPr>
  </w:style>
  <w:style w:type="paragraph" w:styleId="Overskrift2">
    <w:name w:val="heading 2"/>
    <w:basedOn w:val="Normal"/>
    <w:next w:val="Normal"/>
    <w:qFormat/>
    <w:pPr>
      <w:keepNext/>
      <w:outlineLvl w:val="1"/>
    </w:pPr>
    <w:rPr>
      <w:i/>
      <w:u w:val="single"/>
    </w:rPr>
  </w:style>
  <w:style w:type="paragraph" w:styleId="Overskrift3">
    <w:name w:val="heading 3"/>
    <w:basedOn w:val="Normal"/>
    <w:next w:val="Normal"/>
    <w:qFormat/>
    <w:pPr>
      <w:keepNext/>
      <w:jc w:val="center"/>
      <w:outlineLvl w:val="2"/>
    </w:pPr>
    <w:rPr>
      <w:b/>
    </w:rPr>
  </w:style>
  <w:style w:type="paragraph" w:styleId="Overskrift4">
    <w:name w:val="heading 4"/>
    <w:basedOn w:val="Normal"/>
    <w:next w:val="Normal"/>
    <w:qFormat/>
    <w:pPr>
      <w:keepNext/>
      <w:jc w:val="both"/>
      <w:outlineLvl w:val="3"/>
    </w:pPr>
    <w:rPr>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pPr>
      <w:jc w:val="center"/>
    </w:pPr>
    <w:rPr>
      <w:b/>
      <w:sz w:val="36"/>
    </w:rPr>
  </w:style>
  <w:style w:type="paragraph" w:styleId="Brdtekst">
    <w:name w:val="Body Text"/>
    <w:basedOn w:val="Normal"/>
    <w:rPr>
      <w:i/>
    </w:rPr>
  </w:style>
  <w:style w:type="paragraph" w:styleId="Brdtekstindrykning">
    <w:name w:val="Body Text Indent"/>
    <w:basedOn w:val="Normal"/>
    <w:link w:val="BrdtekstindrykningTegn"/>
    <w:pPr>
      <w:ind w:left="360"/>
    </w:pPr>
  </w:style>
  <w:style w:type="paragraph" w:styleId="Markeringsbobletekst">
    <w:name w:val="Balloon Text"/>
    <w:basedOn w:val="Normal"/>
    <w:semiHidden/>
    <w:rsid w:val="00C67F03"/>
    <w:rPr>
      <w:rFonts w:ascii="Tahoma" w:hAnsi="Tahoma" w:cs="Tahoma"/>
      <w:sz w:val="16"/>
      <w:szCs w:val="16"/>
    </w:rPr>
  </w:style>
  <w:style w:type="table" w:styleId="Tabel-Gitter">
    <w:name w:val="Table Grid"/>
    <w:basedOn w:val="Tabel-Normal"/>
    <w:rsid w:val="0043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84938"/>
    <w:rPr>
      <w:color w:val="0000FF"/>
      <w:u w:val="single"/>
    </w:rPr>
  </w:style>
  <w:style w:type="paragraph" w:styleId="Sidefod">
    <w:name w:val="footer"/>
    <w:basedOn w:val="Normal"/>
    <w:rsid w:val="004C7FA6"/>
    <w:pPr>
      <w:tabs>
        <w:tab w:val="center" w:pos="4819"/>
        <w:tab w:val="right" w:pos="9638"/>
      </w:tabs>
    </w:pPr>
  </w:style>
  <w:style w:type="character" w:styleId="Sidetal">
    <w:name w:val="page number"/>
    <w:basedOn w:val="Standardskrifttypeiafsnit"/>
    <w:rsid w:val="004C7FA6"/>
  </w:style>
  <w:style w:type="paragraph" w:styleId="Sidehoved">
    <w:name w:val="header"/>
    <w:basedOn w:val="Normal"/>
    <w:rsid w:val="004C7FA6"/>
    <w:pPr>
      <w:tabs>
        <w:tab w:val="center" w:pos="4819"/>
        <w:tab w:val="right" w:pos="9638"/>
      </w:tabs>
    </w:pPr>
  </w:style>
  <w:style w:type="character" w:styleId="Kommentarhenvisning">
    <w:name w:val="annotation reference"/>
    <w:rsid w:val="000464B5"/>
    <w:rPr>
      <w:sz w:val="16"/>
      <w:szCs w:val="16"/>
    </w:rPr>
  </w:style>
  <w:style w:type="paragraph" w:styleId="Kommentartekst">
    <w:name w:val="annotation text"/>
    <w:basedOn w:val="Normal"/>
    <w:link w:val="KommentartekstTegn"/>
    <w:rsid w:val="000464B5"/>
    <w:rPr>
      <w:sz w:val="20"/>
    </w:rPr>
  </w:style>
  <w:style w:type="character" w:customStyle="1" w:styleId="KommentartekstTegn">
    <w:name w:val="Kommentartekst Tegn"/>
    <w:basedOn w:val="Standardskrifttypeiafsnit"/>
    <w:link w:val="Kommentartekst"/>
    <w:rsid w:val="000464B5"/>
  </w:style>
  <w:style w:type="paragraph" w:styleId="Kommentaremne">
    <w:name w:val="annotation subject"/>
    <w:basedOn w:val="Kommentartekst"/>
    <w:next w:val="Kommentartekst"/>
    <w:link w:val="KommentaremneTegn"/>
    <w:rsid w:val="000464B5"/>
    <w:rPr>
      <w:b/>
      <w:bCs/>
    </w:rPr>
  </w:style>
  <w:style w:type="character" w:customStyle="1" w:styleId="KommentaremneTegn">
    <w:name w:val="Kommentaremne Tegn"/>
    <w:link w:val="Kommentaremne"/>
    <w:rsid w:val="000464B5"/>
    <w:rPr>
      <w:b/>
      <w:bCs/>
    </w:rPr>
  </w:style>
  <w:style w:type="character" w:customStyle="1" w:styleId="BrdtekstindrykningTegn">
    <w:name w:val="Brødtekstindrykning Tegn"/>
    <w:link w:val="Brdtekstindrykning"/>
    <w:rsid w:val="00577B05"/>
    <w:rPr>
      <w:sz w:val="24"/>
    </w:rPr>
  </w:style>
  <w:style w:type="paragraph" w:styleId="Korrektur">
    <w:name w:val="Revision"/>
    <w:hidden/>
    <w:uiPriority w:val="99"/>
    <w:semiHidden/>
    <w:rsid w:val="005B52B3"/>
    <w:rPr>
      <w:sz w:val="24"/>
    </w:rPr>
  </w:style>
  <w:style w:type="paragraph" w:customStyle="1" w:styleId="paragraph">
    <w:name w:val="paragraph"/>
    <w:basedOn w:val="Normal"/>
    <w:rsid w:val="005B52B3"/>
    <w:pPr>
      <w:spacing w:before="100" w:beforeAutospacing="1" w:after="100" w:afterAutospacing="1"/>
    </w:pPr>
    <w:rPr>
      <w:szCs w:val="24"/>
    </w:rPr>
  </w:style>
  <w:style w:type="character" w:customStyle="1" w:styleId="normaltextrun">
    <w:name w:val="normaltextrun"/>
    <w:basedOn w:val="Standardskrifttypeiafsnit"/>
    <w:rsid w:val="005B52B3"/>
  </w:style>
  <w:style w:type="character" w:customStyle="1" w:styleId="eop">
    <w:name w:val="eop"/>
    <w:basedOn w:val="Standardskrifttypeiafsnit"/>
    <w:rsid w:val="005B52B3"/>
  </w:style>
  <w:style w:type="paragraph" w:styleId="Listeafsnit">
    <w:name w:val="List Paragraph"/>
    <w:basedOn w:val="Normal"/>
    <w:uiPriority w:val="34"/>
    <w:qFormat/>
    <w:rsid w:val="005B52B3"/>
    <w:pPr>
      <w:ind w:left="720"/>
      <w:contextualSpacing/>
    </w:pPr>
  </w:style>
  <w:style w:type="paragraph" w:styleId="NormalWeb">
    <w:name w:val="Normal (Web)"/>
    <w:basedOn w:val="Normal"/>
    <w:uiPriority w:val="99"/>
    <w:unhideWhenUsed/>
    <w:rsid w:val="00E26311"/>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0206">
      <w:bodyDiv w:val="1"/>
      <w:marLeft w:val="0"/>
      <w:marRight w:val="0"/>
      <w:marTop w:val="0"/>
      <w:marBottom w:val="0"/>
      <w:divBdr>
        <w:top w:val="none" w:sz="0" w:space="0" w:color="auto"/>
        <w:left w:val="none" w:sz="0" w:space="0" w:color="auto"/>
        <w:bottom w:val="none" w:sz="0" w:space="0" w:color="auto"/>
        <w:right w:val="none" w:sz="0" w:space="0" w:color="auto"/>
      </w:divBdr>
      <w:divsChild>
        <w:div w:id="1271006331">
          <w:marLeft w:val="0"/>
          <w:marRight w:val="0"/>
          <w:marTop w:val="0"/>
          <w:marBottom w:val="0"/>
          <w:divBdr>
            <w:top w:val="none" w:sz="0" w:space="0" w:color="auto"/>
            <w:left w:val="none" w:sz="0" w:space="0" w:color="auto"/>
            <w:bottom w:val="none" w:sz="0" w:space="0" w:color="auto"/>
            <w:right w:val="none" w:sz="0" w:space="0" w:color="auto"/>
          </w:divBdr>
        </w:div>
        <w:div w:id="1866090708">
          <w:marLeft w:val="0"/>
          <w:marRight w:val="0"/>
          <w:marTop w:val="0"/>
          <w:marBottom w:val="0"/>
          <w:divBdr>
            <w:top w:val="none" w:sz="0" w:space="0" w:color="auto"/>
            <w:left w:val="none" w:sz="0" w:space="0" w:color="auto"/>
            <w:bottom w:val="none" w:sz="0" w:space="0" w:color="auto"/>
            <w:right w:val="none" w:sz="0" w:space="0" w:color="auto"/>
          </w:divBdr>
        </w:div>
        <w:div w:id="2002848841">
          <w:marLeft w:val="0"/>
          <w:marRight w:val="0"/>
          <w:marTop w:val="0"/>
          <w:marBottom w:val="0"/>
          <w:divBdr>
            <w:top w:val="none" w:sz="0" w:space="0" w:color="auto"/>
            <w:left w:val="none" w:sz="0" w:space="0" w:color="auto"/>
            <w:bottom w:val="none" w:sz="0" w:space="0" w:color="auto"/>
            <w:right w:val="none" w:sz="0" w:space="0" w:color="auto"/>
          </w:divBdr>
        </w:div>
      </w:divsChild>
    </w:div>
    <w:div w:id="516311298">
      <w:bodyDiv w:val="1"/>
      <w:marLeft w:val="0"/>
      <w:marRight w:val="0"/>
      <w:marTop w:val="0"/>
      <w:marBottom w:val="0"/>
      <w:divBdr>
        <w:top w:val="none" w:sz="0" w:space="0" w:color="auto"/>
        <w:left w:val="none" w:sz="0" w:space="0" w:color="auto"/>
        <w:bottom w:val="none" w:sz="0" w:space="0" w:color="auto"/>
        <w:right w:val="none" w:sz="0" w:space="0" w:color="auto"/>
      </w:divBdr>
    </w:div>
    <w:div w:id="777070585">
      <w:bodyDiv w:val="1"/>
      <w:marLeft w:val="0"/>
      <w:marRight w:val="0"/>
      <w:marTop w:val="0"/>
      <w:marBottom w:val="0"/>
      <w:divBdr>
        <w:top w:val="none" w:sz="0" w:space="0" w:color="auto"/>
        <w:left w:val="none" w:sz="0" w:space="0" w:color="auto"/>
        <w:bottom w:val="none" w:sz="0" w:space="0" w:color="auto"/>
        <w:right w:val="none" w:sz="0" w:space="0" w:color="auto"/>
      </w:divBdr>
    </w:div>
    <w:div w:id="861240697">
      <w:bodyDiv w:val="1"/>
      <w:marLeft w:val="0"/>
      <w:marRight w:val="0"/>
      <w:marTop w:val="0"/>
      <w:marBottom w:val="0"/>
      <w:divBdr>
        <w:top w:val="none" w:sz="0" w:space="0" w:color="auto"/>
        <w:left w:val="none" w:sz="0" w:space="0" w:color="auto"/>
        <w:bottom w:val="none" w:sz="0" w:space="0" w:color="auto"/>
        <w:right w:val="none" w:sz="0" w:space="0" w:color="auto"/>
      </w:divBdr>
      <w:divsChild>
        <w:div w:id="1436826067">
          <w:marLeft w:val="0"/>
          <w:marRight w:val="0"/>
          <w:marTop w:val="0"/>
          <w:marBottom w:val="0"/>
          <w:divBdr>
            <w:top w:val="none" w:sz="0" w:space="0" w:color="auto"/>
            <w:left w:val="none" w:sz="0" w:space="0" w:color="auto"/>
            <w:bottom w:val="none" w:sz="0" w:space="0" w:color="auto"/>
            <w:right w:val="none" w:sz="0" w:space="0" w:color="auto"/>
          </w:divBdr>
        </w:div>
        <w:div w:id="1835412848">
          <w:marLeft w:val="0"/>
          <w:marRight w:val="0"/>
          <w:marTop w:val="0"/>
          <w:marBottom w:val="0"/>
          <w:divBdr>
            <w:top w:val="none" w:sz="0" w:space="0" w:color="auto"/>
            <w:left w:val="none" w:sz="0" w:space="0" w:color="auto"/>
            <w:bottom w:val="none" w:sz="0" w:space="0" w:color="auto"/>
            <w:right w:val="none" w:sz="0" w:space="0" w:color="auto"/>
          </w:divBdr>
        </w:div>
        <w:div w:id="2107340684">
          <w:marLeft w:val="0"/>
          <w:marRight w:val="0"/>
          <w:marTop w:val="0"/>
          <w:marBottom w:val="0"/>
          <w:divBdr>
            <w:top w:val="none" w:sz="0" w:space="0" w:color="auto"/>
            <w:left w:val="none" w:sz="0" w:space="0" w:color="auto"/>
            <w:bottom w:val="none" w:sz="0" w:space="0" w:color="auto"/>
            <w:right w:val="none" w:sz="0" w:space="0" w:color="auto"/>
          </w:divBdr>
        </w:div>
      </w:divsChild>
    </w:div>
    <w:div w:id="916289135">
      <w:bodyDiv w:val="1"/>
      <w:marLeft w:val="0"/>
      <w:marRight w:val="0"/>
      <w:marTop w:val="0"/>
      <w:marBottom w:val="0"/>
      <w:divBdr>
        <w:top w:val="none" w:sz="0" w:space="0" w:color="auto"/>
        <w:left w:val="none" w:sz="0" w:space="0" w:color="auto"/>
        <w:bottom w:val="none" w:sz="0" w:space="0" w:color="auto"/>
        <w:right w:val="none" w:sz="0" w:space="0" w:color="auto"/>
      </w:divBdr>
    </w:div>
    <w:div w:id="917523712">
      <w:bodyDiv w:val="1"/>
      <w:marLeft w:val="0"/>
      <w:marRight w:val="0"/>
      <w:marTop w:val="0"/>
      <w:marBottom w:val="0"/>
      <w:divBdr>
        <w:top w:val="none" w:sz="0" w:space="0" w:color="auto"/>
        <w:left w:val="none" w:sz="0" w:space="0" w:color="auto"/>
        <w:bottom w:val="none" w:sz="0" w:space="0" w:color="auto"/>
        <w:right w:val="none" w:sz="0" w:space="0" w:color="auto"/>
      </w:divBdr>
    </w:div>
    <w:div w:id="931625850">
      <w:bodyDiv w:val="1"/>
      <w:marLeft w:val="0"/>
      <w:marRight w:val="0"/>
      <w:marTop w:val="0"/>
      <w:marBottom w:val="0"/>
      <w:divBdr>
        <w:top w:val="none" w:sz="0" w:space="0" w:color="auto"/>
        <w:left w:val="none" w:sz="0" w:space="0" w:color="auto"/>
        <w:bottom w:val="none" w:sz="0" w:space="0" w:color="auto"/>
        <w:right w:val="none" w:sz="0" w:space="0" w:color="auto"/>
      </w:divBdr>
      <w:divsChild>
        <w:div w:id="1484008342">
          <w:marLeft w:val="0"/>
          <w:marRight w:val="0"/>
          <w:marTop w:val="0"/>
          <w:marBottom w:val="0"/>
          <w:divBdr>
            <w:top w:val="none" w:sz="0" w:space="0" w:color="auto"/>
            <w:left w:val="none" w:sz="0" w:space="0" w:color="auto"/>
            <w:bottom w:val="none" w:sz="0" w:space="0" w:color="auto"/>
            <w:right w:val="none" w:sz="0" w:space="0" w:color="auto"/>
          </w:divBdr>
        </w:div>
        <w:div w:id="941885128">
          <w:marLeft w:val="0"/>
          <w:marRight w:val="0"/>
          <w:marTop w:val="0"/>
          <w:marBottom w:val="0"/>
          <w:divBdr>
            <w:top w:val="none" w:sz="0" w:space="0" w:color="auto"/>
            <w:left w:val="none" w:sz="0" w:space="0" w:color="auto"/>
            <w:bottom w:val="none" w:sz="0" w:space="0" w:color="auto"/>
            <w:right w:val="none" w:sz="0" w:space="0" w:color="auto"/>
          </w:divBdr>
        </w:div>
        <w:div w:id="939751634">
          <w:marLeft w:val="0"/>
          <w:marRight w:val="0"/>
          <w:marTop w:val="0"/>
          <w:marBottom w:val="0"/>
          <w:divBdr>
            <w:top w:val="none" w:sz="0" w:space="0" w:color="auto"/>
            <w:left w:val="none" w:sz="0" w:space="0" w:color="auto"/>
            <w:bottom w:val="none" w:sz="0" w:space="0" w:color="auto"/>
            <w:right w:val="none" w:sz="0" w:space="0" w:color="auto"/>
          </w:divBdr>
        </w:div>
      </w:divsChild>
    </w:div>
    <w:div w:id="1188526070">
      <w:bodyDiv w:val="1"/>
      <w:marLeft w:val="0"/>
      <w:marRight w:val="0"/>
      <w:marTop w:val="0"/>
      <w:marBottom w:val="0"/>
      <w:divBdr>
        <w:top w:val="none" w:sz="0" w:space="0" w:color="auto"/>
        <w:left w:val="none" w:sz="0" w:space="0" w:color="auto"/>
        <w:bottom w:val="none" w:sz="0" w:space="0" w:color="auto"/>
        <w:right w:val="none" w:sz="0" w:space="0" w:color="auto"/>
      </w:divBdr>
      <w:divsChild>
        <w:div w:id="1315061454">
          <w:marLeft w:val="0"/>
          <w:marRight w:val="0"/>
          <w:marTop w:val="0"/>
          <w:marBottom w:val="0"/>
          <w:divBdr>
            <w:top w:val="none" w:sz="0" w:space="0" w:color="auto"/>
            <w:left w:val="none" w:sz="0" w:space="0" w:color="auto"/>
            <w:bottom w:val="none" w:sz="0" w:space="0" w:color="auto"/>
            <w:right w:val="none" w:sz="0" w:space="0" w:color="auto"/>
          </w:divBdr>
        </w:div>
        <w:div w:id="1409425956">
          <w:marLeft w:val="0"/>
          <w:marRight w:val="0"/>
          <w:marTop w:val="0"/>
          <w:marBottom w:val="0"/>
          <w:divBdr>
            <w:top w:val="none" w:sz="0" w:space="0" w:color="auto"/>
            <w:left w:val="none" w:sz="0" w:space="0" w:color="auto"/>
            <w:bottom w:val="none" w:sz="0" w:space="0" w:color="auto"/>
            <w:right w:val="none" w:sz="0" w:space="0" w:color="auto"/>
          </w:divBdr>
        </w:div>
        <w:div w:id="1949504939">
          <w:marLeft w:val="0"/>
          <w:marRight w:val="0"/>
          <w:marTop w:val="0"/>
          <w:marBottom w:val="0"/>
          <w:divBdr>
            <w:top w:val="none" w:sz="0" w:space="0" w:color="auto"/>
            <w:left w:val="none" w:sz="0" w:space="0" w:color="auto"/>
            <w:bottom w:val="none" w:sz="0" w:space="0" w:color="auto"/>
            <w:right w:val="none" w:sz="0" w:space="0" w:color="auto"/>
          </w:divBdr>
        </w:div>
      </w:divsChild>
    </w:div>
    <w:div w:id="1220940335">
      <w:bodyDiv w:val="1"/>
      <w:marLeft w:val="0"/>
      <w:marRight w:val="0"/>
      <w:marTop w:val="0"/>
      <w:marBottom w:val="0"/>
      <w:divBdr>
        <w:top w:val="none" w:sz="0" w:space="0" w:color="auto"/>
        <w:left w:val="none" w:sz="0" w:space="0" w:color="auto"/>
        <w:bottom w:val="none" w:sz="0" w:space="0" w:color="auto"/>
        <w:right w:val="none" w:sz="0" w:space="0" w:color="auto"/>
      </w:divBdr>
      <w:divsChild>
        <w:div w:id="101998362">
          <w:marLeft w:val="0"/>
          <w:marRight w:val="0"/>
          <w:marTop w:val="0"/>
          <w:marBottom w:val="0"/>
          <w:divBdr>
            <w:top w:val="none" w:sz="0" w:space="0" w:color="auto"/>
            <w:left w:val="none" w:sz="0" w:space="0" w:color="auto"/>
            <w:bottom w:val="none" w:sz="0" w:space="0" w:color="auto"/>
            <w:right w:val="none" w:sz="0" w:space="0" w:color="auto"/>
          </w:divBdr>
        </w:div>
        <w:div w:id="344287358">
          <w:marLeft w:val="0"/>
          <w:marRight w:val="0"/>
          <w:marTop w:val="0"/>
          <w:marBottom w:val="0"/>
          <w:divBdr>
            <w:top w:val="none" w:sz="0" w:space="0" w:color="auto"/>
            <w:left w:val="none" w:sz="0" w:space="0" w:color="auto"/>
            <w:bottom w:val="none" w:sz="0" w:space="0" w:color="auto"/>
            <w:right w:val="none" w:sz="0" w:space="0" w:color="auto"/>
          </w:divBdr>
        </w:div>
        <w:div w:id="1098018140">
          <w:marLeft w:val="0"/>
          <w:marRight w:val="0"/>
          <w:marTop w:val="0"/>
          <w:marBottom w:val="0"/>
          <w:divBdr>
            <w:top w:val="none" w:sz="0" w:space="0" w:color="auto"/>
            <w:left w:val="none" w:sz="0" w:space="0" w:color="auto"/>
            <w:bottom w:val="none" w:sz="0" w:space="0" w:color="auto"/>
            <w:right w:val="none" w:sz="0" w:space="0" w:color="auto"/>
          </w:divBdr>
        </w:div>
        <w:div w:id="1489008311">
          <w:marLeft w:val="0"/>
          <w:marRight w:val="0"/>
          <w:marTop w:val="0"/>
          <w:marBottom w:val="0"/>
          <w:divBdr>
            <w:top w:val="none" w:sz="0" w:space="0" w:color="auto"/>
            <w:left w:val="none" w:sz="0" w:space="0" w:color="auto"/>
            <w:bottom w:val="none" w:sz="0" w:space="0" w:color="auto"/>
            <w:right w:val="none" w:sz="0" w:space="0" w:color="auto"/>
          </w:divBdr>
        </w:div>
        <w:div w:id="1519847938">
          <w:marLeft w:val="0"/>
          <w:marRight w:val="0"/>
          <w:marTop w:val="0"/>
          <w:marBottom w:val="0"/>
          <w:divBdr>
            <w:top w:val="none" w:sz="0" w:space="0" w:color="auto"/>
            <w:left w:val="none" w:sz="0" w:space="0" w:color="auto"/>
            <w:bottom w:val="none" w:sz="0" w:space="0" w:color="auto"/>
            <w:right w:val="none" w:sz="0" w:space="0" w:color="auto"/>
          </w:divBdr>
        </w:div>
        <w:div w:id="1635596219">
          <w:marLeft w:val="0"/>
          <w:marRight w:val="0"/>
          <w:marTop w:val="0"/>
          <w:marBottom w:val="0"/>
          <w:divBdr>
            <w:top w:val="none" w:sz="0" w:space="0" w:color="auto"/>
            <w:left w:val="none" w:sz="0" w:space="0" w:color="auto"/>
            <w:bottom w:val="none" w:sz="0" w:space="0" w:color="auto"/>
            <w:right w:val="none" w:sz="0" w:space="0" w:color="auto"/>
          </w:divBdr>
        </w:div>
        <w:div w:id="1862353887">
          <w:marLeft w:val="0"/>
          <w:marRight w:val="0"/>
          <w:marTop w:val="0"/>
          <w:marBottom w:val="0"/>
          <w:divBdr>
            <w:top w:val="none" w:sz="0" w:space="0" w:color="auto"/>
            <w:left w:val="none" w:sz="0" w:space="0" w:color="auto"/>
            <w:bottom w:val="none" w:sz="0" w:space="0" w:color="auto"/>
            <w:right w:val="none" w:sz="0" w:space="0" w:color="auto"/>
          </w:divBdr>
        </w:div>
        <w:div w:id="1959532080">
          <w:marLeft w:val="0"/>
          <w:marRight w:val="0"/>
          <w:marTop w:val="0"/>
          <w:marBottom w:val="0"/>
          <w:divBdr>
            <w:top w:val="none" w:sz="0" w:space="0" w:color="auto"/>
            <w:left w:val="none" w:sz="0" w:space="0" w:color="auto"/>
            <w:bottom w:val="none" w:sz="0" w:space="0" w:color="auto"/>
            <w:right w:val="none" w:sz="0" w:space="0" w:color="auto"/>
          </w:divBdr>
        </w:div>
        <w:div w:id="2002538481">
          <w:marLeft w:val="0"/>
          <w:marRight w:val="0"/>
          <w:marTop w:val="0"/>
          <w:marBottom w:val="0"/>
          <w:divBdr>
            <w:top w:val="none" w:sz="0" w:space="0" w:color="auto"/>
            <w:left w:val="none" w:sz="0" w:space="0" w:color="auto"/>
            <w:bottom w:val="none" w:sz="0" w:space="0" w:color="auto"/>
            <w:right w:val="none" w:sz="0" w:space="0" w:color="auto"/>
          </w:divBdr>
        </w:div>
        <w:div w:id="2013027346">
          <w:marLeft w:val="0"/>
          <w:marRight w:val="0"/>
          <w:marTop w:val="0"/>
          <w:marBottom w:val="0"/>
          <w:divBdr>
            <w:top w:val="none" w:sz="0" w:space="0" w:color="auto"/>
            <w:left w:val="none" w:sz="0" w:space="0" w:color="auto"/>
            <w:bottom w:val="none" w:sz="0" w:space="0" w:color="auto"/>
            <w:right w:val="none" w:sz="0" w:space="0" w:color="auto"/>
          </w:divBdr>
        </w:div>
        <w:div w:id="2112969577">
          <w:marLeft w:val="0"/>
          <w:marRight w:val="0"/>
          <w:marTop w:val="0"/>
          <w:marBottom w:val="0"/>
          <w:divBdr>
            <w:top w:val="none" w:sz="0" w:space="0" w:color="auto"/>
            <w:left w:val="none" w:sz="0" w:space="0" w:color="auto"/>
            <w:bottom w:val="none" w:sz="0" w:space="0" w:color="auto"/>
            <w:right w:val="none" w:sz="0" w:space="0" w:color="auto"/>
          </w:divBdr>
        </w:div>
      </w:divsChild>
    </w:div>
    <w:div w:id="1599749808">
      <w:bodyDiv w:val="1"/>
      <w:marLeft w:val="0"/>
      <w:marRight w:val="0"/>
      <w:marTop w:val="0"/>
      <w:marBottom w:val="0"/>
      <w:divBdr>
        <w:top w:val="none" w:sz="0" w:space="0" w:color="auto"/>
        <w:left w:val="none" w:sz="0" w:space="0" w:color="auto"/>
        <w:bottom w:val="none" w:sz="0" w:space="0" w:color="auto"/>
        <w:right w:val="none" w:sz="0" w:space="0" w:color="auto"/>
      </w:divBdr>
    </w:div>
    <w:div w:id="18947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anskerhverv.dk/siteassets/mediafolder/dokumenter/10-personale/arbejdsmiljo/dansk-erhverv-notat-om-lov-om-ansattelsesbeviser-og-visse-arbejdsvilkar.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3338261B877DB478D68E608662B2D81" ma:contentTypeVersion="17" ma:contentTypeDescription="Opret et nyt dokument." ma:contentTypeScope="" ma:versionID="4c49dd2ba8a863f0e3baadb9d2a386ef">
  <xsd:schema xmlns:xsd="http://www.w3.org/2001/XMLSchema" xmlns:xs="http://www.w3.org/2001/XMLSchema" xmlns:p="http://schemas.microsoft.com/office/2006/metadata/properties" xmlns:ns2="0bad18db-88a1-4cfc-92c9-a1ccd59fab28" xmlns:ns3="dc355e00-6b05-48e8-b1e3-6502bc3b2040" targetNamespace="http://schemas.microsoft.com/office/2006/metadata/properties" ma:root="true" ma:fieldsID="dadf897d6d0b60935f0305a0713ef770" ns2:_="" ns3:_="">
    <xsd:import namespace="0bad18db-88a1-4cfc-92c9-a1ccd59fab28"/>
    <xsd:import namespace="dc355e00-6b05-48e8-b1e3-6502bc3b2040"/>
    <xsd:element name="properties">
      <xsd:complexType>
        <xsd:sequence>
          <xsd:element name="documentManagement">
            <xsd:complexType>
              <xsd:all>
                <xsd:element ref="ns2:MediaServiceMetadata" minOccurs="0"/>
                <xsd:element ref="ns2:MediaServiceFastMetadata" minOccurs="0"/>
                <xsd:element ref="ns2:Dokumentbeskrivelse" minOccurs="0"/>
                <xsd:element ref="ns2:Ansvarlige" minOccurs="0"/>
                <xsd:element ref="ns2:Status" minOccurs="0"/>
                <xsd:element ref="ns2:Udl_x00f8_bsdato"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d18db-88a1-4cfc-92c9-a1ccd59fa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kumentbeskrivelse" ma:index="10" nillable="true" ma:displayName="Dokumentbeskrivelse" ma:internalName="Dokumentbeskrivelse">
      <xsd:simpleType>
        <xsd:restriction base="dms:Note">
          <xsd:maxLength value="255"/>
        </xsd:restriction>
      </xsd:simpleType>
    </xsd:element>
    <xsd:element name="Ansvarlige" ma:index="11" nillable="true" ma:displayName="Ansvarlige" ma:list="UserInfo" ma:SharePointGroup="0" ma:internalName="Ansvarlig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2" nillable="true" ma:displayName="Status" ma:default="Aktivt" ma:format="Dropdown" ma:internalName="Status">
      <xsd:simpleType>
        <xsd:restriction base="dms:Choice">
          <xsd:enumeration value="Aktivt"/>
          <xsd:enumeration value="Udløber ikke"/>
          <xsd:enumeration value="Historisk"/>
        </xsd:restriction>
      </xsd:simpleType>
    </xsd:element>
    <xsd:element name="Udl_x00f8_bsdato" ma:index="13" nillable="true" ma:displayName="Udløbsdato" ma:format="DateOnly" ma:internalName="Udl_x00f8_bsdato">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Billedmærker" ma:readOnly="false" ma:fieldId="{5cf76f15-5ced-4ddc-b409-7134ff3c332f}" ma:taxonomyMulti="true" ma:sspId="bd6ad409-ced6-4e7c-be47-5c4a5c5bb8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355e00-6b05-48e8-b1e3-6502bc3b2040"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24" nillable="true" ma:displayName="Taxonomy Catch All Column" ma:hidden="true" ma:list="{207d009d-d6e2-442c-b367-0600d2ad2e4a}" ma:internalName="TaxCatchAll" ma:showField="CatchAllData" ma:web="dc355e00-6b05-48e8-b1e3-6502bc3b2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dl_x00f8_bsdato xmlns="0bad18db-88a1-4cfc-92c9-a1ccd59fab28" xsi:nil="true"/>
    <TaxCatchAll xmlns="dc355e00-6b05-48e8-b1e3-6502bc3b2040" xsi:nil="true"/>
    <lcf76f155ced4ddcb4097134ff3c332f xmlns="0bad18db-88a1-4cfc-92c9-a1ccd59fab28">
      <Terms xmlns="http://schemas.microsoft.com/office/infopath/2007/PartnerControls"/>
    </lcf76f155ced4ddcb4097134ff3c332f>
    <Dokumentbeskrivelse xmlns="0bad18db-88a1-4cfc-92c9-a1ccd59fab28" xsi:nil="true"/>
    <Ansvarlige xmlns="0bad18db-88a1-4cfc-92c9-a1ccd59fab28">
      <UserInfo>
        <DisplayName/>
        <AccountId xsi:nil="true"/>
        <AccountType/>
      </UserInfo>
    </Ansvarlige>
    <Status xmlns="0bad18db-88a1-4cfc-92c9-a1ccd59fab28">Aktivt</Status>
  </documentManagement>
</p:properties>
</file>

<file path=customXml/itemProps1.xml><?xml version="1.0" encoding="utf-8"?>
<ds:datastoreItem xmlns:ds="http://schemas.openxmlformats.org/officeDocument/2006/customXml" ds:itemID="{D8F3A37D-C60F-4CCB-BDCC-19BC068E1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d18db-88a1-4cfc-92c9-a1ccd59fab28"/>
    <ds:schemaRef ds:uri="dc355e00-6b05-48e8-b1e3-6502bc3b2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95BC8-5228-4A7A-AA7F-31CC357D71C8}">
  <ds:schemaRefs>
    <ds:schemaRef ds:uri="http://schemas.microsoft.com/office/2006/metadata/longProperties"/>
  </ds:schemaRefs>
</ds:datastoreItem>
</file>

<file path=customXml/itemProps3.xml><?xml version="1.0" encoding="utf-8"?>
<ds:datastoreItem xmlns:ds="http://schemas.openxmlformats.org/officeDocument/2006/customXml" ds:itemID="{804A81A2-F45F-43B4-918E-670290B965D9}">
  <ds:schemaRefs>
    <ds:schemaRef ds:uri="http://schemas.microsoft.com/sharepoint/v3/contenttype/forms"/>
  </ds:schemaRefs>
</ds:datastoreItem>
</file>

<file path=customXml/itemProps4.xml><?xml version="1.0" encoding="utf-8"?>
<ds:datastoreItem xmlns:ds="http://schemas.openxmlformats.org/officeDocument/2006/customXml" ds:itemID="{853A9C7E-2950-4CF6-9536-3776A81E6E82}">
  <ds:schemaRefs>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http://www.w3.org/XML/1998/namespace"/>
    <ds:schemaRef ds:uri="http://schemas.openxmlformats.org/package/2006/metadata/core-properties"/>
    <ds:schemaRef ds:uri="dc355e00-6b05-48e8-b1e3-6502bc3b2040"/>
    <ds:schemaRef ds:uri="0bad18db-88a1-4cfc-92c9-a1ccd59fab28"/>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1056</Words>
  <Characters>7622</Characters>
  <Application>Microsoft Office Word</Application>
  <DocSecurity>0</DocSecurity>
  <Lines>63</Lines>
  <Paragraphs>17</Paragraphs>
  <ScaleCrop>false</ScaleCrop>
  <Company>DANSK HANDEL &amp; SERVICE</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DANSK HANDEL &amp; SERVICE</dc:creator>
  <cp:keywords/>
  <cp:lastModifiedBy>Claudia Sofia Koutsonikolas</cp:lastModifiedBy>
  <cp:revision>38</cp:revision>
  <cp:lastPrinted>2019-11-08T04:12:00Z</cp:lastPrinted>
  <dcterms:created xsi:type="dcterms:W3CDTF">2021-02-10T05:43:00Z</dcterms:created>
  <dcterms:modified xsi:type="dcterms:W3CDTF">2023-06-01T11:33:00Z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PublishingExpirationDate">
    <vt:lpwstr/>
  </property>
  <property fmtid="{D5CDD505-2E9C-101B-9397-08002B2CF9AE}" pid="4" name="PublishingStartDate">
    <vt:lpwstr/>
  </property>
  <property fmtid="{D5CDD505-2E9C-101B-9397-08002B2CF9AE}" pid="5" name="display_urn:schemas-microsoft-com:office:office#Editor">
    <vt:lpwstr>Martine Kiding</vt:lpwstr>
  </property>
  <property fmtid="{D5CDD505-2E9C-101B-9397-08002B2CF9AE}" pid="6" name="xd_Signature">
    <vt:lpwstr/>
  </property>
  <property fmtid="{D5CDD505-2E9C-101B-9397-08002B2CF9AE}" pid="7" name="Order">
    <vt:lpwstr>800.000000000000</vt:lpwstr>
  </property>
  <property fmtid="{D5CDD505-2E9C-101B-9397-08002B2CF9AE}" pid="8" name="TemplateUrl">
    <vt:lpwstr/>
  </property>
  <property fmtid="{D5CDD505-2E9C-101B-9397-08002B2CF9AE}" pid="9" name="xd_ProgID">
    <vt:lpwstr/>
  </property>
  <property fmtid="{D5CDD505-2E9C-101B-9397-08002B2CF9AE}" pid="10" name="display_urn:schemas-microsoft-com:office:office#Author">
    <vt:lpwstr>Cecilie Vejen</vt:lpwstr>
  </property>
  <property fmtid="{D5CDD505-2E9C-101B-9397-08002B2CF9AE}" pid="11" name="ContentTypeId">
    <vt:lpwstr>0x01010023338261B877DB478D68E608662B2D81</vt:lpwstr>
  </property>
  <property fmtid="{D5CDD505-2E9C-101B-9397-08002B2CF9AE}" pid="12" name="ComplianceAssetId">
    <vt:lpwstr/>
  </property>
  <property fmtid="{D5CDD505-2E9C-101B-9397-08002B2CF9AE}" pid="13" name="Udløbsdato">
    <vt:lpwstr/>
  </property>
  <property fmtid="{D5CDD505-2E9C-101B-9397-08002B2CF9AE}" pid="14" name="Dokumentbeskrivelse">
    <vt:lpwstr/>
  </property>
  <property fmtid="{D5CDD505-2E9C-101B-9397-08002B2CF9AE}" pid="15" name="Ansvarlige">
    <vt:lpwstr/>
  </property>
  <property fmtid="{D5CDD505-2E9C-101B-9397-08002B2CF9AE}" pid="16" name="Status">
    <vt:lpwstr>Aktivt</vt:lpwstr>
  </property>
  <property fmtid="{D5CDD505-2E9C-101B-9397-08002B2CF9AE}" pid="17" name="MediaServiceImageTags">
    <vt:lpwstr/>
  </property>
</Properties>
</file>